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04699" w14:textId="7ED48845" w:rsidR="00255AF6" w:rsidRDefault="00255AF6" w:rsidP="00255AF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Start w:id="1" w:name="_Hlk77701553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>
        <w:rPr>
          <w:rFonts w:ascii="Arial" w:hAnsi="Arial" w:cs="Arial"/>
          <w:b/>
          <w:sz w:val="24"/>
          <w:szCs w:val="28"/>
          <w:lang w:val="en-US"/>
        </w:rPr>
        <w:t>102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20</w:t>
      </w:r>
      <w:r>
        <w:rPr>
          <w:rFonts w:ascii="Arial" w:hAnsi="Arial" w:cs="Arial"/>
          <w:b/>
          <w:sz w:val="24"/>
          <w:szCs w:val="28"/>
          <w:lang w:val="en-US"/>
        </w:rPr>
        <w:t>4650</w:t>
      </w:r>
    </w:p>
    <w:p w14:paraId="55314BE6" w14:textId="77777777" w:rsidR="00255AF6" w:rsidRPr="001D2FBF" w:rsidRDefault="00255AF6" w:rsidP="00255AF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Feb. 2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1-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Mar. 3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2</w:t>
      </w:r>
    </w:p>
    <w:bookmarkEnd w:id="1"/>
    <w:p w14:paraId="1EFB1C75" w14:textId="03D7679E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55AF6">
        <w:rPr>
          <w:rFonts w:ascii="Arial" w:hAnsi="Arial" w:cs="Arial"/>
          <w:color w:val="000000"/>
          <w:sz w:val="22"/>
          <w:lang w:eastAsia="zh-CN"/>
        </w:rPr>
        <w:t>10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B55B67">
        <w:rPr>
          <w:rFonts w:ascii="Arial" w:hAnsi="Arial" w:cs="Arial"/>
          <w:color w:val="000000"/>
          <w:sz w:val="22"/>
          <w:lang w:eastAsia="zh-CN"/>
        </w:rPr>
        <w:t>16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255AF6">
        <w:rPr>
          <w:rFonts w:ascii="Arial" w:hAnsi="Arial" w:cs="Arial"/>
          <w:color w:val="000000"/>
          <w:sz w:val="22"/>
          <w:lang w:eastAsia="zh-CN"/>
        </w:rPr>
        <w:t>8</w:t>
      </w:r>
      <w:r w:rsidR="004E068A">
        <w:rPr>
          <w:rFonts w:ascii="Arial" w:hAnsi="Arial" w:cs="Arial"/>
          <w:color w:val="000000"/>
          <w:sz w:val="22"/>
          <w:lang w:eastAsia="zh-CN"/>
        </w:rPr>
        <w:t>.</w:t>
      </w:r>
      <w:r w:rsidR="00B45679">
        <w:rPr>
          <w:rFonts w:ascii="Arial" w:hAnsi="Arial" w:cs="Arial"/>
          <w:color w:val="000000"/>
          <w:sz w:val="22"/>
          <w:lang w:eastAsia="zh-CN"/>
        </w:rPr>
        <w:t>6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10518D77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255AF6" w:rsidRPr="00255AF6">
        <w:rPr>
          <w:rFonts w:ascii="Arial" w:hAnsi="Arial" w:cs="Arial"/>
          <w:color w:val="000000"/>
          <w:sz w:val="22"/>
          <w:lang w:eastAsia="zh-CN"/>
        </w:rPr>
        <w:t>Further discussion on LBT requirements for FR2-2</w:t>
      </w:r>
    </w:p>
    <w:p w14:paraId="428D2D71" w14:textId="36099436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6F6347CA" w14:textId="77777777" w:rsidR="00D622A5" w:rsidRDefault="006A64D1" w:rsidP="007A5BA4">
      <w:pPr>
        <w:spacing w:before="120" w:after="0"/>
        <w:rPr>
          <w:sz w:val="22"/>
          <w:szCs w:val="22"/>
          <w:lang w:val="en-US"/>
        </w:rPr>
      </w:pPr>
      <w:bookmarkStart w:id="4" w:name="_Hlk23953093"/>
      <w:r>
        <w:rPr>
          <w:sz w:val="22"/>
          <w:szCs w:val="22"/>
          <w:lang w:val="en-US"/>
        </w:rPr>
        <w:t xml:space="preserve">In the last RAN4 meeting, LBT impact on RRM requirements </w:t>
      </w:r>
      <w:r w:rsidR="00D622A5">
        <w:rPr>
          <w:sz w:val="22"/>
          <w:szCs w:val="22"/>
          <w:lang w:val="en-US"/>
        </w:rPr>
        <w:t>was discussed. Following agreements were captured in the WF [1].</w:t>
      </w:r>
    </w:p>
    <w:p w14:paraId="571A1746" w14:textId="37F93B43" w:rsidR="007A5BA4" w:rsidRDefault="002A5B09" w:rsidP="007A5BA4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5BA4" w:rsidRPr="00D905DF" w14:paraId="4960ADFE" w14:textId="77777777" w:rsidTr="00C70BED">
        <w:tc>
          <w:tcPr>
            <w:tcW w:w="9629" w:type="dxa"/>
          </w:tcPr>
          <w:p w14:paraId="2F1B469C" w14:textId="77777777" w:rsidR="00D905DF" w:rsidRPr="00D905DF" w:rsidRDefault="00D905DF" w:rsidP="00D905DF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240"/>
              <w:ind w:left="714" w:hanging="357"/>
              <w:contextualSpacing w:val="0"/>
              <w:textAlignment w:val="baseline"/>
              <w:rPr>
                <w:rFonts w:ascii="Times New Roman" w:hAnsi="Times New Roman"/>
              </w:rPr>
            </w:pPr>
            <w:bookmarkStart w:id="5" w:name="_Hlk58524207"/>
            <w:r w:rsidRPr="00D905DF">
              <w:rPr>
                <w:rFonts w:ascii="Times New Roman" w:hAnsi="Times New Roman"/>
              </w:rPr>
              <w:t>RAN4 will define FR2-2 RRM requirements with CCA in Rel-17</w:t>
            </w:r>
          </w:p>
          <w:p w14:paraId="44709734" w14:textId="77777777" w:rsidR="00D905DF" w:rsidRPr="00D905DF" w:rsidRDefault="00D905DF" w:rsidP="00D905DF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240"/>
              <w:ind w:left="714" w:hanging="357"/>
              <w:contextualSpacing w:val="0"/>
              <w:textAlignment w:val="baseline"/>
              <w:rPr>
                <w:rFonts w:ascii="Times New Roman" w:hAnsi="Times New Roman"/>
              </w:rPr>
            </w:pPr>
            <w:r w:rsidRPr="00D905DF">
              <w:rPr>
                <w:rFonts w:ascii="Times New Roman" w:hAnsi="Times New Roman"/>
              </w:rPr>
              <w:t>RAN4 will include the RRM requirements with LBT in FR2-2 in the clauses created for NR-U</w:t>
            </w:r>
          </w:p>
          <w:p w14:paraId="2E657923" w14:textId="77777777" w:rsidR="00D905DF" w:rsidRPr="00D905DF" w:rsidRDefault="00D905DF" w:rsidP="00D905DF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240"/>
              <w:ind w:left="714" w:hanging="357"/>
              <w:contextualSpacing w:val="0"/>
              <w:textAlignment w:val="baseline"/>
              <w:rPr>
                <w:rFonts w:ascii="Times New Roman" w:hAnsi="Times New Roman"/>
              </w:rPr>
            </w:pPr>
            <w:r w:rsidRPr="00D905DF">
              <w:rPr>
                <w:rFonts w:ascii="Times New Roman" w:hAnsi="Times New Roman"/>
              </w:rPr>
              <w:t>Adopt the relaxation methods used in NR-U (core requirements are extended to compensate the missed samples) as a baseline</w:t>
            </w:r>
          </w:p>
          <w:p w14:paraId="05E505FD" w14:textId="77777777" w:rsidR="00D905DF" w:rsidRPr="00D905DF" w:rsidRDefault="00D905DF" w:rsidP="00D905DF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240"/>
              <w:ind w:left="714" w:hanging="357"/>
              <w:contextualSpacing w:val="0"/>
              <w:textAlignment w:val="baseline"/>
              <w:rPr>
                <w:rFonts w:ascii="Times New Roman" w:hAnsi="Times New Roman"/>
              </w:rPr>
            </w:pPr>
            <w:r w:rsidRPr="00D905DF">
              <w:rPr>
                <w:rFonts w:ascii="Times New Roman" w:hAnsi="Times New Roman"/>
              </w:rPr>
              <w:t>RAN4 will reflect the LBT failures by extending the RRM requirements by N*SMTC/SSB occasions when there is at least one SMTC/SSB occasion not available at UE within N*SMTC/SSB occasions, where N is:</w:t>
            </w:r>
          </w:p>
          <w:p w14:paraId="3E237F52" w14:textId="77777777" w:rsidR="00D905DF" w:rsidRPr="00D905DF" w:rsidRDefault="00D905DF" w:rsidP="00D905DF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240"/>
              <w:ind w:left="1434" w:hanging="357"/>
              <w:contextualSpacing w:val="0"/>
              <w:textAlignment w:val="baseline"/>
              <w:rPr>
                <w:rFonts w:ascii="Times New Roman" w:hAnsi="Times New Roman"/>
              </w:rPr>
            </w:pPr>
            <w:r w:rsidRPr="00D905DF">
              <w:rPr>
                <w:rFonts w:ascii="Times New Roman" w:hAnsi="Times New Roman"/>
              </w:rPr>
              <w:t>Option 1: N is equal to the RX beams sweeping scaling factor</w:t>
            </w:r>
          </w:p>
          <w:p w14:paraId="72D84068" w14:textId="77777777" w:rsidR="00D905DF" w:rsidRPr="00D905DF" w:rsidRDefault="00D905DF" w:rsidP="00D905DF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240"/>
              <w:ind w:left="1434" w:hanging="357"/>
              <w:contextualSpacing w:val="0"/>
              <w:textAlignment w:val="baseline"/>
              <w:rPr>
                <w:rFonts w:ascii="Times New Roman" w:hAnsi="Times New Roman"/>
              </w:rPr>
            </w:pPr>
            <w:r w:rsidRPr="00D905DF">
              <w:rPr>
                <w:rFonts w:ascii="Times New Roman" w:hAnsi="Times New Roman"/>
              </w:rPr>
              <w:t>Option 2: N is defined on case-by-case basis</w:t>
            </w:r>
          </w:p>
          <w:p w14:paraId="6D2BCAE4" w14:textId="77777777" w:rsidR="00D905DF" w:rsidRPr="00D905DF" w:rsidRDefault="00D905DF" w:rsidP="00D905DF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240"/>
              <w:ind w:left="1434" w:hanging="357"/>
              <w:contextualSpacing w:val="0"/>
              <w:textAlignment w:val="baseline"/>
              <w:rPr>
                <w:rFonts w:ascii="Times New Roman" w:hAnsi="Times New Roman"/>
              </w:rPr>
            </w:pPr>
            <w:r w:rsidRPr="00D905DF">
              <w:rPr>
                <w:rFonts w:ascii="Times New Roman" w:hAnsi="Times New Roman"/>
              </w:rPr>
              <w:t>Other options are not precluded</w:t>
            </w:r>
          </w:p>
          <w:p w14:paraId="4413896F" w14:textId="77777777" w:rsidR="00D905DF" w:rsidRPr="00D905DF" w:rsidRDefault="00D905DF" w:rsidP="00D905DF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240"/>
              <w:ind w:left="714" w:hanging="357"/>
              <w:contextualSpacing w:val="0"/>
              <w:textAlignment w:val="baseline"/>
              <w:rPr>
                <w:rFonts w:ascii="Times New Roman" w:hAnsi="Times New Roman"/>
              </w:rPr>
            </w:pPr>
            <w:r w:rsidRPr="00D905DF">
              <w:rPr>
                <w:rFonts w:ascii="Times New Roman" w:hAnsi="Times New Roman"/>
              </w:rPr>
              <w:t>Maintain the working assumption on the number of SSB successive candidate positions of the same SSB index that UE is required to monitor for RRM requirements with CCA</w:t>
            </w:r>
          </w:p>
          <w:p w14:paraId="2DD7C300" w14:textId="3813983E" w:rsidR="007A5BA4" w:rsidRPr="00D905DF" w:rsidRDefault="00D905DF" w:rsidP="006A64D1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240"/>
              <w:ind w:left="714" w:hanging="357"/>
              <w:contextualSpacing w:val="0"/>
              <w:textAlignment w:val="baseline"/>
              <w:rPr>
                <w:rFonts w:ascii="Times New Roman" w:hAnsi="Times New Roman"/>
                <w:szCs w:val="22"/>
              </w:rPr>
            </w:pPr>
            <w:r w:rsidRPr="00D905DF">
              <w:rPr>
                <w:rFonts w:ascii="Times New Roman" w:hAnsi="Times New Roman"/>
              </w:rPr>
              <w:t>FFS whether to apply scaling to the maximum number of allowed measurement occasions to be missed due to LBT failure</w:t>
            </w:r>
            <w:bookmarkEnd w:id="5"/>
          </w:p>
        </w:tc>
      </w:tr>
    </w:tbl>
    <w:p w14:paraId="1CFFBEB2" w14:textId="773D1A28" w:rsidR="007A5BA4" w:rsidRPr="001D2FBF" w:rsidRDefault="007A5BA4" w:rsidP="007A5BA4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contribution, we</w:t>
      </w:r>
      <w:r w:rsidR="00F755E4">
        <w:rPr>
          <w:sz w:val="22"/>
          <w:szCs w:val="22"/>
          <w:lang w:val="en-US"/>
        </w:rPr>
        <w:t xml:space="preserve"> </w:t>
      </w:r>
      <w:r w:rsidR="00D622A5">
        <w:rPr>
          <w:sz w:val="22"/>
          <w:szCs w:val="22"/>
          <w:lang w:val="en-US"/>
        </w:rPr>
        <w:t xml:space="preserve">further </w:t>
      </w:r>
      <w:r>
        <w:rPr>
          <w:sz w:val="22"/>
          <w:szCs w:val="22"/>
          <w:lang w:val="en-US"/>
        </w:rPr>
        <w:t xml:space="preserve">provide our views on </w:t>
      </w:r>
      <w:r w:rsidR="00D622A5">
        <w:rPr>
          <w:sz w:val="22"/>
          <w:szCs w:val="22"/>
          <w:lang w:val="en-US"/>
        </w:rPr>
        <w:t xml:space="preserve">open issues on </w:t>
      </w:r>
      <w:r w:rsidR="002A5B09">
        <w:rPr>
          <w:sz w:val="22"/>
          <w:szCs w:val="22"/>
          <w:lang w:val="en-US"/>
        </w:rPr>
        <w:t>LBT related requirements</w:t>
      </w:r>
      <w:r>
        <w:rPr>
          <w:sz w:val="22"/>
          <w:szCs w:val="22"/>
          <w:lang w:val="en-US"/>
        </w:rPr>
        <w:t xml:space="preserve"> for extending current NR operation to 71GHz in unlicensed band.</w:t>
      </w:r>
    </w:p>
    <w:p w14:paraId="1A4368D7" w14:textId="77777777" w:rsidR="007A5BA4" w:rsidRPr="001D2FBF" w:rsidRDefault="007A5BA4" w:rsidP="007A5BA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5F302984" w14:textId="5E9652E2" w:rsidR="004A5A41" w:rsidRDefault="009374FA" w:rsidP="004A5A41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NR-U, d</w:t>
      </w:r>
      <w:r w:rsidR="004A5A41">
        <w:rPr>
          <w:sz w:val="22"/>
          <w:szCs w:val="22"/>
          <w:lang w:eastAsia="zh-CN"/>
        </w:rPr>
        <w:t xml:space="preserve">ue to </w:t>
      </w:r>
      <w:proofErr w:type="spellStart"/>
      <w:r w:rsidR="004A5A41">
        <w:rPr>
          <w:sz w:val="22"/>
          <w:szCs w:val="22"/>
          <w:lang w:eastAsia="zh-CN"/>
        </w:rPr>
        <w:t>gNB</w:t>
      </w:r>
      <w:proofErr w:type="spellEnd"/>
      <w:r w:rsidR="004A5A41">
        <w:rPr>
          <w:sz w:val="22"/>
          <w:szCs w:val="22"/>
          <w:lang w:eastAsia="zh-CN"/>
        </w:rPr>
        <w:t xml:space="preserve"> LBT operation, the reference signals for measurement may not be available. This will impact UE measurement requirements. </w:t>
      </w:r>
      <w:r>
        <w:rPr>
          <w:sz w:val="22"/>
          <w:szCs w:val="22"/>
          <w:lang w:eastAsia="zh-CN"/>
        </w:rPr>
        <w:t>Due to UE LBT operation, the uplink resources may not be available. It will impact UE requirements</w:t>
      </w:r>
      <w:r w:rsidR="002F1069">
        <w:rPr>
          <w:sz w:val="22"/>
          <w:szCs w:val="22"/>
          <w:lang w:eastAsia="zh-CN"/>
        </w:rPr>
        <w:t xml:space="preserve"> either</w:t>
      </w:r>
      <w:r>
        <w:rPr>
          <w:sz w:val="22"/>
          <w:szCs w:val="22"/>
          <w:lang w:eastAsia="zh-CN"/>
        </w:rPr>
        <w:t>, e.g.,</w:t>
      </w:r>
      <w:r w:rsidR="004A5A41">
        <w:rPr>
          <w:sz w:val="22"/>
          <w:szCs w:val="22"/>
          <w:lang w:eastAsia="zh-CN"/>
        </w:rPr>
        <w:t xml:space="preserve"> </w:t>
      </w:r>
      <w:proofErr w:type="spellStart"/>
      <w:r w:rsidR="004A5A41">
        <w:rPr>
          <w:sz w:val="22"/>
          <w:szCs w:val="22"/>
          <w:lang w:eastAsia="zh-CN"/>
        </w:rPr>
        <w:t>SCell</w:t>
      </w:r>
      <w:proofErr w:type="spellEnd"/>
      <w:r w:rsidR="004A5A41">
        <w:rPr>
          <w:sz w:val="22"/>
          <w:szCs w:val="22"/>
          <w:lang w:eastAsia="zh-CN"/>
        </w:rPr>
        <w:t xml:space="preserve"> activation requirements etc. </w:t>
      </w:r>
    </w:p>
    <w:p w14:paraId="6098F487" w14:textId="6EF4DB36" w:rsidR="00D622A5" w:rsidRPr="005332AE" w:rsidRDefault="00757485" w:rsidP="00757485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Rel-16, requirements for NR-U are defined for bands n46 in 5GHz and n96 in 6GHz. All requirements for CCA are specified based on NR requirements for FR1. </w:t>
      </w:r>
      <w:r w:rsidR="005332AE">
        <w:rPr>
          <w:sz w:val="22"/>
          <w:szCs w:val="22"/>
          <w:lang w:eastAsia="zh-CN"/>
        </w:rPr>
        <w:t>It was agreed to a</w:t>
      </w:r>
      <w:r w:rsidR="005332AE" w:rsidRPr="005332AE">
        <w:rPr>
          <w:sz w:val="22"/>
          <w:szCs w:val="22"/>
          <w:lang w:eastAsia="zh-CN"/>
        </w:rPr>
        <w:t>dopt the relaxation methods used in NR-U (core requirements are extended to compensate the missed samples) as a baseline</w:t>
      </w:r>
      <w:r w:rsidR="009E4B0C">
        <w:rPr>
          <w:sz w:val="22"/>
          <w:szCs w:val="22"/>
          <w:lang w:eastAsia="zh-CN"/>
        </w:rPr>
        <w:t xml:space="preserve"> to define requirements for FR2-2 unlicensed operation</w:t>
      </w:r>
      <w:r w:rsidR="005332AE">
        <w:rPr>
          <w:sz w:val="22"/>
          <w:szCs w:val="22"/>
          <w:lang w:eastAsia="zh-CN"/>
        </w:rPr>
        <w:t>. To</w:t>
      </w:r>
      <w:r w:rsidR="005332AE" w:rsidRPr="005332AE">
        <w:rPr>
          <w:sz w:val="22"/>
          <w:szCs w:val="22"/>
          <w:lang w:eastAsia="zh-CN"/>
        </w:rPr>
        <w:t xml:space="preserve"> reflect the LBT failures</w:t>
      </w:r>
      <w:r w:rsidR="005332AE">
        <w:rPr>
          <w:sz w:val="22"/>
          <w:szCs w:val="22"/>
          <w:lang w:eastAsia="zh-CN"/>
        </w:rPr>
        <w:t xml:space="preserve"> in FR2-2, it was agreed that</w:t>
      </w:r>
      <w:r w:rsidR="005332AE" w:rsidRPr="005332AE">
        <w:rPr>
          <w:sz w:val="22"/>
          <w:szCs w:val="22"/>
          <w:lang w:eastAsia="zh-CN"/>
        </w:rPr>
        <w:t xml:space="preserve"> RRM requirements</w:t>
      </w:r>
      <w:r w:rsidR="005332AE">
        <w:rPr>
          <w:sz w:val="22"/>
          <w:szCs w:val="22"/>
          <w:lang w:eastAsia="zh-CN"/>
        </w:rPr>
        <w:t xml:space="preserve"> is extended</w:t>
      </w:r>
      <w:r w:rsidR="005332AE" w:rsidRPr="005332AE">
        <w:rPr>
          <w:sz w:val="22"/>
          <w:szCs w:val="22"/>
          <w:lang w:eastAsia="zh-CN"/>
        </w:rPr>
        <w:t xml:space="preserve"> by N*SMTC/SSB occasions when there is at least one SMTC/SSB occasion not available at UE within N*SMTC/SSB occasions</w:t>
      </w:r>
      <w:r w:rsidR="005332AE">
        <w:rPr>
          <w:sz w:val="22"/>
          <w:szCs w:val="22"/>
          <w:lang w:eastAsia="zh-CN"/>
        </w:rPr>
        <w:t>, where N is FFS.</w:t>
      </w:r>
      <w:r w:rsidR="00DF4AAA">
        <w:rPr>
          <w:sz w:val="22"/>
          <w:szCs w:val="22"/>
          <w:lang w:eastAsia="zh-CN"/>
        </w:rPr>
        <w:t xml:space="preserve"> In our understanding, it cannot be concluded that </w:t>
      </w:r>
      <w:r w:rsidR="00DF4AAA" w:rsidRPr="00D905DF">
        <w:t>N</w:t>
      </w:r>
      <w:r w:rsidR="00DF4AAA" w:rsidRPr="00DF4AAA">
        <w:rPr>
          <w:sz w:val="22"/>
          <w:szCs w:val="22"/>
          <w:lang w:eastAsia="zh-CN"/>
        </w:rPr>
        <w:t xml:space="preserve"> is equal </w:t>
      </w:r>
      <w:r w:rsidR="00DF4AAA" w:rsidRPr="00DF4AAA">
        <w:rPr>
          <w:sz w:val="22"/>
          <w:szCs w:val="22"/>
          <w:lang w:eastAsia="zh-CN"/>
        </w:rPr>
        <w:lastRenderedPageBreak/>
        <w:t>to the RX beams sweeping scaling factor</w:t>
      </w:r>
      <w:r w:rsidR="00DF4AAA">
        <w:rPr>
          <w:sz w:val="22"/>
          <w:szCs w:val="22"/>
          <w:lang w:eastAsia="zh-CN"/>
        </w:rPr>
        <w:t xml:space="preserve">. </w:t>
      </w:r>
      <w:r w:rsidR="00171B4F">
        <w:rPr>
          <w:sz w:val="22"/>
          <w:szCs w:val="22"/>
          <w:lang w:eastAsia="zh-CN"/>
        </w:rPr>
        <w:t>The FR2 measurement period is already quite long. With scaling the extension by Rx beam sweeping factor, the FR2-2 measurement period on unlicensed band could be extremely long. In addition, t</w:t>
      </w:r>
      <w:r w:rsidR="00DF4AAA">
        <w:rPr>
          <w:sz w:val="22"/>
          <w:szCs w:val="22"/>
          <w:lang w:eastAsia="zh-CN"/>
        </w:rPr>
        <w:t xml:space="preserve">he baseline extension is different from case to case. Therefore, it is better </w:t>
      </w:r>
      <w:r w:rsidR="009E4B0C">
        <w:rPr>
          <w:sz w:val="22"/>
          <w:szCs w:val="22"/>
          <w:lang w:eastAsia="zh-CN"/>
        </w:rPr>
        <w:t xml:space="preserve">that </w:t>
      </w:r>
      <w:r w:rsidR="00DF4AAA">
        <w:rPr>
          <w:sz w:val="22"/>
          <w:szCs w:val="22"/>
          <w:lang w:eastAsia="zh-CN"/>
        </w:rPr>
        <w:t>N is defined on case-by-case basis.</w:t>
      </w:r>
    </w:p>
    <w:p w14:paraId="47AEFBB3" w14:textId="345DBA3A" w:rsidR="00442FF7" w:rsidRPr="00CE2B59" w:rsidRDefault="00442FF7" w:rsidP="00442FF7">
      <w:pPr>
        <w:spacing w:before="240"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CE2B5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1</w:t>
      </w:r>
      <w:r w:rsidRPr="00CE2B59">
        <w:rPr>
          <w:b/>
          <w:bCs/>
          <w:i/>
          <w:iCs/>
          <w:sz w:val="22"/>
          <w:szCs w:val="22"/>
          <w:lang w:eastAsia="zh-CN"/>
        </w:rPr>
        <w:t xml:space="preserve">: For </w:t>
      </w:r>
      <w:r>
        <w:rPr>
          <w:b/>
          <w:bCs/>
          <w:i/>
          <w:iCs/>
          <w:sz w:val="22"/>
          <w:szCs w:val="22"/>
          <w:lang w:eastAsia="zh-CN"/>
        </w:rPr>
        <w:t xml:space="preserve">LBT </w:t>
      </w:r>
      <w:r w:rsidRPr="00CE2B59">
        <w:rPr>
          <w:b/>
          <w:bCs/>
          <w:i/>
          <w:iCs/>
          <w:sz w:val="22"/>
          <w:szCs w:val="22"/>
          <w:lang w:eastAsia="zh-CN"/>
        </w:rPr>
        <w:t>operation in the new unlicensed band in FR2-2,</w:t>
      </w:r>
      <w:r w:rsidR="00DF4AAA">
        <w:rPr>
          <w:b/>
          <w:bCs/>
          <w:i/>
          <w:iCs/>
          <w:sz w:val="22"/>
          <w:szCs w:val="22"/>
          <w:lang w:eastAsia="zh-CN"/>
        </w:rPr>
        <w:t xml:space="preserve"> further scale of NR-U extension in Rel-16 is discussed on case-by-case basis.</w:t>
      </w:r>
      <w:r w:rsidRPr="00CE2B59">
        <w:rPr>
          <w:b/>
          <w:bCs/>
          <w:i/>
          <w:iCs/>
          <w:sz w:val="22"/>
          <w:szCs w:val="22"/>
          <w:lang w:eastAsia="zh-CN"/>
        </w:rPr>
        <w:t xml:space="preserve"> </w:t>
      </w:r>
    </w:p>
    <w:p w14:paraId="1EE5592B" w14:textId="77777777" w:rsidR="00442FF7" w:rsidRDefault="00442FF7" w:rsidP="004A5A41">
      <w:pPr>
        <w:spacing w:before="240" w:after="0"/>
        <w:jc w:val="both"/>
        <w:rPr>
          <w:sz w:val="22"/>
          <w:szCs w:val="22"/>
          <w:lang w:eastAsia="zh-CN"/>
        </w:rPr>
      </w:pPr>
    </w:p>
    <w:p w14:paraId="6F21797F" w14:textId="2C88809B" w:rsidR="009803DE" w:rsidRDefault="009803DE" w:rsidP="004A5A41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Regarding </w:t>
      </w:r>
      <w:r w:rsidRPr="009803DE">
        <w:rPr>
          <w:sz w:val="22"/>
          <w:szCs w:val="22"/>
          <w:lang w:eastAsia="zh-CN"/>
        </w:rPr>
        <w:t>whether to apply scaling to the maximum number of allowed measurement occasions to be missed due to LBT failure</w:t>
      </w:r>
      <w:r>
        <w:rPr>
          <w:sz w:val="22"/>
          <w:szCs w:val="22"/>
          <w:lang w:eastAsia="zh-CN"/>
        </w:rPr>
        <w:t xml:space="preserve">, it would be better to </w:t>
      </w:r>
      <w:r w:rsidR="00171B4F">
        <w:rPr>
          <w:sz w:val="22"/>
          <w:szCs w:val="22"/>
          <w:lang w:eastAsia="zh-CN"/>
        </w:rPr>
        <w:t xml:space="preserve">be </w:t>
      </w:r>
      <w:r>
        <w:rPr>
          <w:sz w:val="22"/>
          <w:szCs w:val="22"/>
          <w:lang w:eastAsia="zh-CN"/>
        </w:rPr>
        <w:t>decide</w:t>
      </w:r>
      <w:r w:rsidR="00171B4F">
        <w:rPr>
          <w:sz w:val="22"/>
          <w:szCs w:val="22"/>
          <w:lang w:eastAsia="zh-CN"/>
        </w:rPr>
        <w:t xml:space="preserve">d </w:t>
      </w:r>
      <w:r>
        <w:rPr>
          <w:sz w:val="22"/>
          <w:szCs w:val="22"/>
          <w:lang w:eastAsia="zh-CN"/>
        </w:rPr>
        <w:t>on a case-by-case basis</w:t>
      </w:r>
      <w:r w:rsidR="00171B4F">
        <w:rPr>
          <w:sz w:val="22"/>
          <w:szCs w:val="22"/>
          <w:lang w:eastAsia="zh-CN"/>
        </w:rPr>
        <w:t xml:space="preserve"> by taking N</w:t>
      </w:r>
      <w:r w:rsidR="00171B4F" w:rsidRPr="005332AE">
        <w:rPr>
          <w:sz w:val="22"/>
          <w:szCs w:val="22"/>
          <w:lang w:eastAsia="zh-CN"/>
        </w:rPr>
        <w:t>*SMTC/SSB occasions</w:t>
      </w:r>
      <w:r w:rsidR="00171B4F">
        <w:rPr>
          <w:sz w:val="22"/>
          <w:szCs w:val="22"/>
          <w:lang w:eastAsia="zh-CN"/>
        </w:rPr>
        <w:t xml:space="preserve"> extension into consideration.</w:t>
      </w:r>
      <w:r>
        <w:rPr>
          <w:sz w:val="22"/>
          <w:szCs w:val="22"/>
          <w:lang w:eastAsia="zh-CN"/>
        </w:rPr>
        <w:t xml:space="preserve"> </w:t>
      </w:r>
    </w:p>
    <w:p w14:paraId="0D062E19" w14:textId="7FAC609A" w:rsidR="00757485" w:rsidRDefault="00757485" w:rsidP="00757485">
      <w:pPr>
        <w:spacing w:before="240"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CE2B5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2</w:t>
      </w:r>
      <w:r w:rsidRPr="00CE2B59">
        <w:rPr>
          <w:b/>
          <w:bCs/>
          <w:i/>
          <w:iCs/>
          <w:sz w:val="22"/>
          <w:szCs w:val="22"/>
          <w:lang w:eastAsia="zh-CN"/>
        </w:rPr>
        <w:t>:</w:t>
      </w:r>
      <w:r w:rsidR="00847012" w:rsidRPr="00847012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847012">
        <w:rPr>
          <w:b/>
          <w:bCs/>
          <w:i/>
          <w:iCs/>
          <w:sz w:val="22"/>
          <w:szCs w:val="22"/>
          <w:lang w:eastAsia="zh-CN"/>
        </w:rPr>
        <w:t>Whether and how</w:t>
      </w:r>
      <w:r w:rsidR="00847012" w:rsidRPr="00847012">
        <w:rPr>
          <w:b/>
          <w:bCs/>
          <w:i/>
          <w:iCs/>
          <w:sz w:val="22"/>
          <w:szCs w:val="22"/>
          <w:lang w:eastAsia="zh-CN"/>
        </w:rPr>
        <w:t xml:space="preserve"> to scale </w:t>
      </w:r>
      <w:r w:rsidR="00847012" w:rsidRPr="00847012">
        <w:rPr>
          <w:b/>
          <w:bCs/>
          <w:i/>
          <w:iCs/>
          <w:sz w:val="22"/>
          <w:szCs w:val="22"/>
          <w:lang w:eastAsia="zh-CN"/>
        </w:rPr>
        <w:t>the maximum number of allowed measurement occasions to be missed due to LBT failure</w:t>
      </w:r>
      <w:r w:rsidR="00847012" w:rsidRPr="00847012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847012">
        <w:rPr>
          <w:b/>
          <w:bCs/>
          <w:i/>
          <w:iCs/>
          <w:sz w:val="22"/>
          <w:szCs w:val="22"/>
          <w:lang w:eastAsia="zh-CN"/>
        </w:rPr>
        <w:t>is discussed on case-by-case basis</w:t>
      </w:r>
      <w:r w:rsidR="00847012">
        <w:rPr>
          <w:b/>
          <w:bCs/>
          <w:i/>
          <w:iCs/>
          <w:sz w:val="22"/>
          <w:szCs w:val="22"/>
          <w:lang w:eastAsia="zh-CN"/>
        </w:rPr>
        <w:t>.</w:t>
      </w:r>
    </w:p>
    <w:p w14:paraId="5A50A589" w14:textId="77777777" w:rsidR="00C37FFB" w:rsidRPr="00847012" w:rsidRDefault="00C37FFB" w:rsidP="00C37FFB">
      <w:pPr>
        <w:spacing w:before="240" w:after="0"/>
        <w:rPr>
          <w:sz w:val="22"/>
          <w:szCs w:val="22"/>
          <w:lang w:eastAsia="zh-CN"/>
        </w:rPr>
      </w:pPr>
    </w:p>
    <w:p w14:paraId="7F8B981F" w14:textId="77777777" w:rsidR="007A5BA4" w:rsidRPr="001D2FBF" w:rsidRDefault="007A5BA4" w:rsidP="007A5BA4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2957D66C" w14:textId="210D0F57" w:rsidR="007A5BA4" w:rsidRDefault="007A5BA4" w:rsidP="007A5BA4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>
        <w:rPr>
          <w:sz w:val="22"/>
          <w:szCs w:val="22"/>
        </w:rPr>
        <w:t xml:space="preserve">contribution we provide our views </w:t>
      </w:r>
      <w:r>
        <w:rPr>
          <w:sz w:val="22"/>
          <w:szCs w:val="22"/>
          <w:lang w:val="en-US"/>
        </w:rPr>
        <w:t>on</w:t>
      </w:r>
      <w:r w:rsidR="00847012">
        <w:rPr>
          <w:sz w:val="22"/>
          <w:szCs w:val="22"/>
          <w:lang w:val="en-US"/>
        </w:rPr>
        <w:t xml:space="preserve"> how to define</w:t>
      </w:r>
      <w:r>
        <w:rPr>
          <w:sz w:val="22"/>
          <w:szCs w:val="22"/>
          <w:lang w:val="en-US"/>
        </w:rPr>
        <w:t xml:space="preserve"> RRM requirements</w:t>
      </w:r>
      <w:r w:rsidR="00CE2B59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for extending current NR operation to 71GHz in unlicensed band</w:t>
      </w:r>
      <w:r w:rsidR="0018103C">
        <w:rPr>
          <w:sz w:val="22"/>
          <w:szCs w:val="22"/>
          <w:lang w:val="en-US"/>
        </w:rPr>
        <w:t xml:space="preserve"> due to LBT operation</w:t>
      </w:r>
      <w:r>
        <w:rPr>
          <w:sz w:val="22"/>
          <w:szCs w:val="22"/>
        </w:rPr>
        <w:t>. Based on analysis following observations and proposals are present.</w:t>
      </w:r>
    </w:p>
    <w:p w14:paraId="4A1E38AD" w14:textId="77777777" w:rsidR="00847012" w:rsidRPr="00CE2B59" w:rsidRDefault="00847012" w:rsidP="00847012">
      <w:pPr>
        <w:spacing w:before="240"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CE2B5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1</w:t>
      </w:r>
      <w:r w:rsidRPr="00CE2B59">
        <w:rPr>
          <w:b/>
          <w:bCs/>
          <w:i/>
          <w:iCs/>
          <w:sz w:val="22"/>
          <w:szCs w:val="22"/>
          <w:lang w:eastAsia="zh-CN"/>
        </w:rPr>
        <w:t xml:space="preserve">: For </w:t>
      </w:r>
      <w:r>
        <w:rPr>
          <w:b/>
          <w:bCs/>
          <w:i/>
          <w:iCs/>
          <w:sz w:val="22"/>
          <w:szCs w:val="22"/>
          <w:lang w:eastAsia="zh-CN"/>
        </w:rPr>
        <w:t xml:space="preserve">LBT </w:t>
      </w:r>
      <w:r w:rsidRPr="00CE2B59">
        <w:rPr>
          <w:b/>
          <w:bCs/>
          <w:i/>
          <w:iCs/>
          <w:sz w:val="22"/>
          <w:szCs w:val="22"/>
          <w:lang w:eastAsia="zh-CN"/>
        </w:rPr>
        <w:t>operation in the new unlicensed band in FR2-2,</w:t>
      </w:r>
      <w:r>
        <w:rPr>
          <w:b/>
          <w:bCs/>
          <w:i/>
          <w:iCs/>
          <w:sz w:val="22"/>
          <w:szCs w:val="22"/>
          <w:lang w:eastAsia="zh-CN"/>
        </w:rPr>
        <w:t xml:space="preserve"> further scale of NR-U extension in Rel-16 is discussed on case-by-case basis.</w:t>
      </w:r>
      <w:r w:rsidRPr="00CE2B59">
        <w:rPr>
          <w:b/>
          <w:bCs/>
          <w:i/>
          <w:iCs/>
          <w:sz w:val="22"/>
          <w:szCs w:val="22"/>
          <w:lang w:eastAsia="zh-CN"/>
        </w:rPr>
        <w:t xml:space="preserve"> </w:t>
      </w:r>
    </w:p>
    <w:p w14:paraId="78CCA119" w14:textId="77777777" w:rsidR="00847012" w:rsidRDefault="00847012" w:rsidP="00847012">
      <w:pPr>
        <w:spacing w:before="240"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CE2B5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2</w:t>
      </w:r>
      <w:r w:rsidRPr="00CE2B59">
        <w:rPr>
          <w:b/>
          <w:bCs/>
          <w:i/>
          <w:iCs/>
          <w:sz w:val="22"/>
          <w:szCs w:val="22"/>
          <w:lang w:eastAsia="zh-CN"/>
        </w:rPr>
        <w:t>:</w:t>
      </w:r>
      <w:r w:rsidRPr="00847012">
        <w:rPr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b/>
          <w:bCs/>
          <w:i/>
          <w:iCs/>
          <w:sz w:val="22"/>
          <w:szCs w:val="22"/>
          <w:lang w:eastAsia="zh-CN"/>
        </w:rPr>
        <w:t>Whether and how</w:t>
      </w:r>
      <w:r w:rsidRPr="00847012">
        <w:rPr>
          <w:b/>
          <w:bCs/>
          <w:i/>
          <w:iCs/>
          <w:sz w:val="22"/>
          <w:szCs w:val="22"/>
          <w:lang w:eastAsia="zh-CN"/>
        </w:rPr>
        <w:t xml:space="preserve"> to scale the maximum number of allowed measurement occasions to be missed due to LBT failure </w:t>
      </w:r>
      <w:r>
        <w:rPr>
          <w:b/>
          <w:bCs/>
          <w:i/>
          <w:iCs/>
          <w:sz w:val="22"/>
          <w:szCs w:val="22"/>
          <w:lang w:eastAsia="zh-CN"/>
        </w:rPr>
        <w:t>is discussed on case-by-case basis.</w:t>
      </w:r>
    </w:p>
    <w:p w14:paraId="21B24108" w14:textId="6057EFF6" w:rsidR="00AB3DC1" w:rsidRPr="00CE2B59" w:rsidRDefault="00AB3DC1" w:rsidP="00847012">
      <w:pPr>
        <w:spacing w:before="240"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CE2B59">
        <w:rPr>
          <w:b/>
          <w:bCs/>
          <w:i/>
          <w:iCs/>
          <w:sz w:val="22"/>
          <w:szCs w:val="22"/>
          <w:lang w:eastAsia="zh-CN"/>
        </w:rPr>
        <w:t xml:space="preserve"> </w:t>
      </w:r>
    </w:p>
    <w:bookmarkEnd w:id="4"/>
    <w:p w14:paraId="108E5AA7" w14:textId="11021EDC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2"/>
      <w:bookmarkEnd w:id="3"/>
    </w:p>
    <w:p w14:paraId="3B13B4A8" w14:textId="21489E95" w:rsidR="00D905DF" w:rsidRPr="00D905DF" w:rsidRDefault="00D905DF" w:rsidP="00D905DF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D905DF">
        <w:rPr>
          <w:rFonts w:ascii="Times New Roman" w:hAnsi="Times New Roman"/>
          <w:sz w:val="20"/>
        </w:rPr>
        <w:t>R4-2202659</w:t>
      </w:r>
      <w:r w:rsidRPr="00D905DF">
        <w:rPr>
          <w:rFonts w:ascii="Times New Roman" w:hAnsi="Times New Roman"/>
          <w:sz w:val="20"/>
        </w:rPr>
        <w:tab/>
        <w:t>WF on NR extension to 71 GHz RRM requirements (Part 2)</w:t>
      </w:r>
      <w:r w:rsidRPr="00D905DF">
        <w:rPr>
          <w:rFonts w:ascii="Times New Roman" w:hAnsi="Times New Roman"/>
          <w:sz w:val="20"/>
        </w:rPr>
        <w:t>,</w:t>
      </w:r>
      <w:r w:rsidRPr="00D905DF">
        <w:rPr>
          <w:rFonts w:ascii="Times New Roman" w:hAnsi="Times New Roman"/>
          <w:sz w:val="20"/>
        </w:rPr>
        <w:t xml:space="preserve"> Intel</w:t>
      </w:r>
    </w:p>
    <w:p w14:paraId="2D9186A8" w14:textId="77777777" w:rsidR="00D905DF" w:rsidRPr="00E502D1" w:rsidRDefault="00D905DF" w:rsidP="004F3F03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</w:p>
    <w:sectPr w:rsidR="00D905DF" w:rsidRPr="00E502D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6AB50" w14:textId="77777777" w:rsidR="000551FE" w:rsidRDefault="000551FE">
      <w:r>
        <w:separator/>
      </w:r>
    </w:p>
  </w:endnote>
  <w:endnote w:type="continuationSeparator" w:id="0">
    <w:p w14:paraId="79314EA7" w14:textId="77777777" w:rsidR="000551FE" w:rsidRDefault="00055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8E96B" w14:textId="77777777" w:rsidR="000551FE" w:rsidRDefault="000551FE">
      <w:r>
        <w:separator/>
      </w:r>
    </w:p>
  </w:footnote>
  <w:footnote w:type="continuationSeparator" w:id="0">
    <w:p w14:paraId="6A1DA889" w14:textId="77777777" w:rsidR="000551FE" w:rsidRDefault="00055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067AE9" w:rsidRDefault="00067AE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54EB"/>
    <w:multiLevelType w:val="multilevel"/>
    <w:tmpl w:val="04B25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A5DC5"/>
    <w:multiLevelType w:val="hybridMultilevel"/>
    <w:tmpl w:val="3CF2A1AA"/>
    <w:lvl w:ilvl="0" w:tplc="6EB80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C416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69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BE56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6F3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6E8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A84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06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503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524E4A"/>
    <w:multiLevelType w:val="hybridMultilevel"/>
    <w:tmpl w:val="E58CBC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hybridMultilevel"/>
    <w:tmpl w:val="02D052B2"/>
    <w:lvl w:ilvl="0" w:tplc="F6301E7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4C8AB2E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D190102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EC6223A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6EA2B73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8584B5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7214DDE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F045694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F30E18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197200"/>
    <w:multiLevelType w:val="hybridMultilevel"/>
    <w:tmpl w:val="7ACA1166"/>
    <w:lvl w:ilvl="0" w:tplc="BBC62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A98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4A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8AA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8A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497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89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A0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6B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D033886"/>
    <w:multiLevelType w:val="hybridMultilevel"/>
    <w:tmpl w:val="61CE98F6"/>
    <w:lvl w:ilvl="0" w:tplc="9A0EB0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77426A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E12B9D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CE713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B5ED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C82C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221D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7887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EE5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8"/>
  </w:num>
  <w:num w:numId="5">
    <w:abstractNumId w:val="10"/>
  </w:num>
  <w:num w:numId="6">
    <w:abstractNumId w:val="4"/>
  </w:num>
  <w:num w:numId="7">
    <w:abstractNumId w:val="3"/>
  </w:num>
  <w:num w:numId="8">
    <w:abstractNumId w:val="12"/>
  </w:num>
  <w:num w:numId="9">
    <w:abstractNumId w:val="1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2A52"/>
    <w:rsid w:val="000051D4"/>
    <w:rsid w:val="00007637"/>
    <w:rsid w:val="000101D5"/>
    <w:rsid w:val="00010D66"/>
    <w:rsid w:val="00010F32"/>
    <w:rsid w:val="0001113F"/>
    <w:rsid w:val="00011A79"/>
    <w:rsid w:val="00011FEF"/>
    <w:rsid w:val="00012375"/>
    <w:rsid w:val="00012514"/>
    <w:rsid w:val="00013D9A"/>
    <w:rsid w:val="000146F5"/>
    <w:rsid w:val="00015045"/>
    <w:rsid w:val="0001570A"/>
    <w:rsid w:val="00015E58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08A"/>
    <w:rsid w:val="00023243"/>
    <w:rsid w:val="00023F11"/>
    <w:rsid w:val="0002520C"/>
    <w:rsid w:val="00025CD9"/>
    <w:rsid w:val="00025D5C"/>
    <w:rsid w:val="0002639E"/>
    <w:rsid w:val="000263B3"/>
    <w:rsid w:val="0002674F"/>
    <w:rsid w:val="000279EC"/>
    <w:rsid w:val="00030A91"/>
    <w:rsid w:val="000319F0"/>
    <w:rsid w:val="00033433"/>
    <w:rsid w:val="00033920"/>
    <w:rsid w:val="00033A96"/>
    <w:rsid w:val="00033D21"/>
    <w:rsid w:val="000349EC"/>
    <w:rsid w:val="00034A5A"/>
    <w:rsid w:val="00034F15"/>
    <w:rsid w:val="00036006"/>
    <w:rsid w:val="0003643B"/>
    <w:rsid w:val="00036587"/>
    <w:rsid w:val="00036E6C"/>
    <w:rsid w:val="00037F60"/>
    <w:rsid w:val="00040DFB"/>
    <w:rsid w:val="00042544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1FE"/>
    <w:rsid w:val="00055805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67AE9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36"/>
    <w:rsid w:val="000863C7"/>
    <w:rsid w:val="00087BDE"/>
    <w:rsid w:val="00087C28"/>
    <w:rsid w:val="000918DE"/>
    <w:rsid w:val="000926B1"/>
    <w:rsid w:val="00092D06"/>
    <w:rsid w:val="00092F78"/>
    <w:rsid w:val="000935C6"/>
    <w:rsid w:val="00093608"/>
    <w:rsid w:val="00095F6B"/>
    <w:rsid w:val="00096243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3259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B74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695"/>
    <w:rsid w:val="000D194C"/>
    <w:rsid w:val="000D1BAB"/>
    <w:rsid w:val="000D1F2F"/>
    <w:rsid w:val="000D22B0"/>
    <w:rsid w:val="000D45E7"/>
    <w:rsid w:val="000D497B"/>
    <w:rsid w:val="000D49E8"/>
    <w:rsid w:val="000D4C06"/>
    <w:rsid w:val="000D4DB1"/>
    <w:rsid w:val="000D4F7A"/>
    <w:rsid w:val="000D53FA"/>
    <w:rsid w:val="000D555D"/>
    <w:rsid w:val="000D5A61"/>
    <w:rsid w:val="000D63A5"/>
    <w:rsid w:val="000D6B3F"/>
    <w:rsid w:val="000D6F21"/>
    <w:rsid w:val="000D762F"/>
    <w:rsid w:val="000D7911"/>
    <w:rsid w:val="000D7DE0"/>
    <w:rsid w:val="000E033C"/>
    <w:rsid w:val="000E0A75"/>
    <w:rsid w:val="000E0E0D"/>
    <w:rsid w:val="000E2319"/>
    <w:rsid w:val="000E2999"/>
    <w:rsid w:val="000E3C50"/>
    <w:rsid w:val="000E3C71"/>
    <w:rsid w:val="000E4521"/>
    <w:rsid w:val="000E57FF"/>
    <w:rsid w:val="000E5B11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07EB6"/>
    <w:rsid w:val="001115A8"/>
    <w:rsid w:val="0011168D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247"/>
    <w:rsid w:val="00141583"/>
    <w:rsid w:val="00141A06"/>
    <w:rsid w:val="00141B59"/>
    <w:rsid w:val="00141DE2"/>
    <w:rsid w:val="0014237B"/>
    <w:rsid w:val="00142C78"/>
    <w:rsid w:val="00143422"/>
    <w:rsid w:val="00143690"/>
    <w:rsid w:val="00143AFC"/>
    <w:rsid w:val="00143D25"/>
    <w:rsid w:val="00144CE6"/>
    <w:rsid w:val="00145CBE"/>
    <w:rsid w:val="00145D43"/>
    <w:rsid w:val="00146326"/>
    <w:rsid w:val="00146573"/>
    <w:rsid w:val="001508F0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2E0C"/>
    <w:rsid w:val="00164518"/>
    <w:rsid w:val="001645F4"/>
    <w:rsid w:val="00164A49"/>
    <w:rsid w:val="00164AC3"/>
    <w:rsid w:val="00165483"/>
    <w:rsid w:val="00165A6C"/>
    <w:rsid w:val="0016606A"/>
    <w:rsid w:val="00166432"/>
    <w:rsid w:val="001671E7"/>
    <w:rsid w:val="001672C5"/>
    <w:rsid w:val="00167BAA"/>
    <w:rsid w:val="00167DDF"/>
    <w:rsid w:val="0017049E"/>
    <w:rsid w:val="00170813"/>
    <w:rsid w:val="00170A01"/>
    <w:rsid w:val="00170ABE"/>
    <w:rsid w:val="00170B45"/>
    <w:rsid w:val="001710A2"/>
    <w:rsid w:val="00171339"/>
    <w:rsid w:val="00171B4F"/>
    <w:rsid w:val="00171FCF"/>
    <w:rsid w:val="00173053"/>
    <w:rsid w:val="00173159"/>
    <w:rsid w:val="001733B8"/>
    <w:rsid w:val="00173F4A"/>
    <w:rsid w:val="001741DF"/>
    <w:rsid w:val="001761F6"/>
    <w:rsid w:val="001766AD"/>
    <w:rsid w:val="001772CF"/>
    <w:rsid w:val="001774D4"/>
    <w:rsid w:val="00177F40"/>
    <w:rsid w:val="001800C0"/>
    <w:rsid w:val="001804B6"/>
    <w:rsid w:val="001808A4"/>
    <w:rsid w:val="0018103C"/>
    <w:rsid w:val="0018133F"/>
    <w:rsid w:val="00182A49"/>
    <w:rsid w:val="00183074"/>
    <w:rsid w:val="001831D3"/>
    <w:rsid w:val="001839A7"/>
    <w:rsid w:val="00183A37"/>
    <w:rsid w:val="00183EE5"/>
    <w:rsid w:val="0018400A"/>
    <w:rsid w:val="0018502D"/>
    <w:rsid w:val="00185594"/>
    <w:rsid w:val="00185C69"/>
    <w:rsid w:val="00186094"/>
    <w:rsid w:val="0018662D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41F2"/>
    <w:rsid w:val="0019617D"/>
    <w:rsid w:val="001963B4"/>
    <w:rsid w:val="00196637"/>
    <w:rsid w:val="00196AB9"/>
    <w:rsid w:val="00196C1E"/>
    <w:rsid w:val="001974F5"/>
    <w:rsid w:val="001A0007"/>
    <w:rsid w:val="001A0C1E"/>
    <w:rsid w:val="001A0F19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6F7F"/>
    <w:rsid w:val="001A740D"/>
    <w:rsid w:val="001A7B60"/>
    <w:rsid w:val="001B0115"/>
    <w:rsid w:val="001B0C5F"/>
    <w:rsid w:val="001B15E0"/>
    <w:rsid w:val="001B1698"/>
    <w:rsid w:val="001B27D9"/>
    <w:rsid w:val="001B31EE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4E32"/>
    <w:rsid w:val="001C5023"/>
    <w:rsid w:val="001C5226"/>
    <w:rsid w:val="001C5F5E"/>
    <w:rsid w:val="001C6580"/>
    <w:rsid w:val="001C6DBB"/>
    <w:rsid w:val="001C71C2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C5F"/>
    <w:rsid w:val="001D512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527"/>
    <w:rsid w:val="001E41F3"/>
    <w:rsid w:val="001E4F6A"/>
    <w:rsid w:val="001E5E0B"/>
    <w:rsid w:val="001E69C5"/>
    <w:rsid w:val="001E6BE8"/>
    <w:rsid w:val="001E6E9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3CA"/>
    <w:rsid w:val="001F68FA"/>
    <w:rsid w:val="001F6ADC"/>
    <w:rsid w:val="001F7BAF"/>
    <w:rsid w:val="002003EE"/>
    <w:rsid w:val="00200410"/>
    <w:rsid w:val="00200D57"/>
    <w:rsid w:val="00200E19"/>
    <w:rsid w:val="002013CC"/>
    <w:rsid w:val="0020172E"/>
    <w:rsid w:val="0020187B"/>
    <w:rsid w:val="00202A21"/>
    <w:rsid w:val="00202B57"/>
    <w:rsid w:val="00202BB6"/>
    <w:rsid w:val="0020309E"/>
    <w:rsid w:val="00203446"/>
    <w:rsid w:val="00203B06"/>
    <w:rsid w:val="002043CF"/>
    <w:rsid w:val="00204E57"/>
    <w:rsid w:val="0020517C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505"/>
    <w:rsid w:val="00211767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29A2"/>
    <w:rsid w:val="00223A1B"/>
    <w:rsid w:val="00223B11"/>
    <w:rsid w:val="00225F04"/>
    <w:rsid w:val="0022788F"/>
    <w:rsid w:val="00227F9C"/>
    <w:rsid w:val="00230E41"/>
    <w:rsid w:val="002311F2"/>
    <w:rsid w:val="00232834"/>
    <w:rsid w:val="00232C37"/>
    <w:rsid w:val="002356C8"/>
    <w:rsid w:val="00235CC7"/>
    <w:rsid w:val="00235D6D"/>
    <w:rsid w:val="00236E73"/>
    <w:rsid w:val="002376D0"/>
    <w:rsid w:val="00241961"/>
    <w:rsid w:val="00241FBE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F6F"/>
    <w:rsid w:val="0024775B"/>
    <w:rsid w:val="00247AAB"/>
    <w:rsid w:val="00247D08"/>
    <w:rsid w:val="0025179D"/>
    <w:rsid w:val="002523D3"/>
    <w:rsid w:val="00253682"/>
    <w:rsid w:val="00253E87"/>
    <w:rsid w:val="00253F83"/>
    <w:rsid w:val="0025582C"/>
    <w:rsid w:val="00255AF6"/>
    <w:rsid w:val="00255DC4"/>
    <w:rsid w:val="00255F58"/>
    <w:rsid w:val="00255FF0"/>
    <w:rsid w:val="00257768"/>
    <w:rsid w:val="0026004D"/>
    <w:rsid w:val="00261347"/>
    <w:rsid w:val="00261A22"/>
    <w:rsid w:val="00262029"/>
    <w:rsid w:val="00262C52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11F8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025"/>
    <w:rsid w:val="00282919"/>
    <w:rsid w:val="00283073"/>
    <w:rsid w:val="0028349E"/>
    <w:rsid w:val="00283DDE"/>
    <w:rsid w:val="00283E36"/>
    <w:rsid w:val="00284F7B"/>
    <w:rsid w:val="002855AF"/>
    <w:rsid w:val="002860C4"/>
    <w:rsid w:val="00287313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883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37C2"/>
    <w:rsid w:val="002A39E1"/>
    <w:rsid w:val="002A45BA"/>
    <w:rsid w:val="002A4BB7"/>
    <w:rsid w:val="002A4D8B"/>
    <w:rsid w:val="002A5B09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385"/>
    <w:rsid w:val="002E149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E7C97"/>
    <w:rsid w:val="002F088E"/>
    <w:rsid w:val="002F0AA0"/>
    <w:rsid w:val="002F1069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6F7E"/>
    <w:rsid w:val="002F7AAA"/>
    <w:rsid w:val="002F7E06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5F23"/>
    <w:rsid w:val="0030700E"/>
    <w:rsid w:val="0030790D"/>
    <w:rsid w:val="00307CA4"/>
    <w:rsid w:val="00310823"/>
    <w:rsid w:val="00310A36"/>
    <w:rsid w:val="00312007"/>
    <w:rsid w:val="00312DFD"/>
    <w:rsid w:val="00313B48"/>
    <w:rsid w:val="003145AA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101"/>
    <w:rsid w:val="00336875"/>
    <w:rsid w:val="00337988"/>
    <w:rsid w:val="00337F21"/>
    <w:rsid w:val="00340BF6"/>
    <w:rsid w:val="00341121"/>
    <w:rsid w:val="00341B75"/>
    <w:rsid w:val="00343C53"/>
    <w:rsid w:val="00343D3F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6C4A"/>
    <w:rsid w:val="0035760F"/>
    <w:rsid w:val="00360CD0"/>
    <w:rsid w:val="00360E64"/>
    <w:rsid w:val="00362568"/>
    <w:rsid w:val="00362738"/>
    <w:rsid w:val="00363F28"/>
    <w:rsid w:val="00364262"/>
    <w:rsid w:val="003645D7"/>
    <w:rsid w:val="0036497A"/>
    <w:rsid w:val="00364F60"/>
    <w:rsid w:val="003657AF"/>
    <w:rsid w:val="00366EBA"/>
    <w:rsid w:val="00367644"/>
    <w:rsid w:val="003678BD"/>
    <w:rsid w:val="003707D3"/>
    <w:rsid w:val="00371EB3"/>
    <w:rsid w:val="00372D8C"/>
    <w:rsid w:val="00373587"/>
    <w:rsid w:val="003735BE"/>
    <w:rsid w:val="003739E3"/>
    <w:rsid w:val="003745C3"/>
    <w:rsid w:val="00375141"/>
    <w:rsid w:val="00375852"/>
    <w:rsid w:val="00375EDA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86A92"/>
    <w:rsid w:val="00387A49"/>
    <w:rsid w:val="003905F3"/>
    <w:rsid w:val="00390F43"/>
    <w:rsid w:val="003917CB"/>
    <w:rsid w:val="003926AA"/>
    <w:rsid w:val="00396C61"/>
    <w:rsid w:val="00397CCB"/>
    <w:rsid w:val="003A004F"/>
    <w:rsid w:val="003A1C0C"/>
    <w:rsid w:val="003A1CE2"/>
    <w:rsid w:val="003A1D35"/>
    <w:rsid w:val="003A261D"/>
    <w:rsid w:val="003A2642"/>
    <w:rsid w:val="003A30C5"/>
    <w:rsid w:val="003A36C4"/>
    <w:rsid w:val="003A3EA1"/>
    <w:rsid w:val="003A4085"/>
    <w:rsid w:val="003A4962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027A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5F91"/>
    <w:rsid w:val="003C6E43"/>
    <w:rsid w:val="003C6E91"/>
    <w:rsid w:val="003C70CF"/>
    <w:rsid w:val="003C7222"/>
    <w:rsid w:val="003C7BB8"/>
    <w:rsid w:val="003C7D32"/>
    <w:rsid w:val="003D0623"/>
    <w:rsid w:val="003D063A"/>
    <w:rsid w:val="003D0759"/>
    <w:rsid w:val="003D103F"/>
    <w:rsid w:val="003D28DD"/>
    <w:rsid w:val="003D2EE8"/>
    <w:rsid w:val="003D2F71"/>
    <w:rsid w:val="003D3570"/>
    <w:rsid w:val="003D36E6"/>
    <w:rsid w:val="003D4585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8C0"/>
    <w:rsid w:val="003E5A59"/>
    <w:rsid w:val="003E5D3B"/>
    <w:rsid w:val="003E6435"/>
    <w:rsid w:val="003E705F"/>
    <w:rsid w:val="003E7A13"/>
    <w:rsid w:val="003F06FD"/>
    <w:rsid w:val="003F0BB2"/>
    <w:rsid w:val="003F129A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5114"/>
    <w:rsid w:val="004055E0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415"/>
    <w:rsid w:val="0042487B"/>
    <w:rsid w:val="004255BA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2FF7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221F"/>
    <w:rsid w:val="0045254B"/>
    <w:rsid w:val="00453394"/>
    <w:rsid w:val="00453FE3"/>
    <w:rsid w:val="00454ABC"/>
    <w:rsid w:val="00454CCC"/>
    <w:rsid w:val="00455190"/>
    <w:rsid w:val="00455328"/>
    <w:rsid w:val="00455B43"/>
    <w:rsid w:val="004569E0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6E2"/>
    <w:rsid w:val="00467FA8"/>
    <w:rsid w:val="00470D55"/>
    <w:rsid w:val="00471092"/>
    <w:rsid w:val="004716E7"/>
    <w:rsid w:val="00471703"/>
    <w:rsid w:val="00471B88"/>
    <w:rsid w:val="00471C7C"/>
    <w:rsid w:val="00471F7F"/>
    <w:rsid w:val="004725B8"/>
    <w:rsid w:val="0047268C"/>
    <w:rsid w:val="004739C0"/>
    <w:rsid w:val="00473E0E"/>
    <w:rsid w:val="00473FA1"/>
    <w:rsid w:val="00474662"/>
    <w:rsid w:val="00474CE1"/>
    <w:rsid w:val="00475F1C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5CB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02A"/>
    <w:rsid w:val="0049255E"/>
    <w:rsid w:val="004936FE"/>
    <w:rsid w:val="004948D4"/>
    <w:rsid w:val="004951C6"/>
    <w:rsid w:val="00495B32"/>
    <w:rsid w:val="00495CB3"/>
    <w:rsid w:val="00496301"/>
    <w:rsid w:val="0049668C"/>
    <w:rsid w:val="004969C6"/>
    <w:rsid w:val="00496A12"/>
    <w:rsid w:val="00496DE9"/>
    <w:rsid w:val="004970C2"/>
    <w:rsid w:val="004A06F0"/>
    <w:rsid w:val="004A06FA"/>
    <w:rsid w:val="004A1958"/>
    <w:rsid w:val="004A2BD6"/>
    <w:rsid w:val="004A2FA9"/>
    <w:rsid w:val="004A398A"/>
    <w:rsid w:val="004A461B"/>
    <w:rsid w:val="004A5A41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6ECD"/>
    <w:rsid w:val="004B748A"/>
    <w:rsid w:val="004B75B7"/>
    <w:rsid w:val="004B7F14"/>
    <w:rsid w:val="004C0356"/>
    <w:rsid w:val="004C0F02"/>
    <w:rsid w:val="004C16D7"/>
    <w:rsid w:val="004C1BE2"/>
    <w:rsid w:val="004C1D54"/>
    <w:rsid w:val="004C2AA5"/>
    <w:rsid w:val="004C2AF8"/>
    <w:rsid w:val="004C32D6"/>
    <w:rsid w:val="004C35DE"/>
    <w:rsid w:val="004C4E81"/>
    <w:rsid w:val="004C5188"/>
    <w:rsid w:val="004C5FD6"/>
    <w:rsid w:val="004C6B24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68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3F6"/>
    <w:rsid w:val="004E45CE"/>
    <w:rsid w:val="004E537A"/>
    <w:rsid w:val="004E57C6"/>
    <w:rsid w:val="004E5E83"/>
    <w:rsid w:val="004E5EA6"/>
    <w:rsid w:val="004E6E42"/>
    <w:rsid w:val="004E73CC"/>
    <w:rsid w:val="004E7520"/>
    <w:rsid w:val="004F0400"/>
    <w:rsid w:val="004F0D7A"/>
    <w:rsid w:val="004F1436"/>
    <w:rsid w:val="004F191F"/>
    <w:rsid w:val="004F1A59"/>
    <w:rsid w:val="004F1F01"/>
    <w:rsid w:val="004F3748"/>
    <w:rsid w:val="004F3E80"/>
    <w:rsid w:val="004F4AAA"/>
    <w:rsid w:val="004F5851"/>
    <w:rsid w:val="004F5EE6"/>
    <w:rsid w:val="004F61F5"/>
    <w:rsid w:val="004F689E"/>
    <w:rsid w:val="004F762E"/>
    <w:rsid w:val="00500308"/>
    <w:rsid w:val="00500440"/>
    <w:rsid w:val="00502095"/>
    <w:rsid w:val="005020BE"/>
    <w:rsid w:val="00502B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0CD7"/>
    <w:rsid w:val="005118F8"/>
    <w:rsid w:val="005120B0"/>
    <w:rsid w:val="00512179"/>
    <w:rsid w:val="00512CB5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2AE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82A"/>
    <w:rsid w:val="00540C7E"/>
    <w:rsid w:val="00540CE5"/>
    <w:rsid w:val="00540F51"/>
    <w:rsid w:val="00541762"/>
    <w:rsid w:val="005418B7"/>
    <w:rsid w:val="00541DAE"/>
    <w:rsid w:val="005428A1"/>
    <w:rsid w:val="00542961"/>
    <w:rsid w:val="00542E64"/>
    <w:rsid w:val="00543905"/>
    <w:rsid w:val="00544887"/>
    <w:rsid w:val="00544C58"/>
    <w:rsid w:val="00544FCB"/>
    <w:rsid w:val="005453BE"/>
    <w:rsid w:val="005458D3"/>
    <w:rsid w:val="00550B77"/>
    <w:rsid w:val="00550C81"/>
    <w:rsid w:val="00550C9D"/>
    <w:rsid w:val="0055128E"/>
    <w:rsid w:val="0055142B"/>
    <w:rsid w:val="00551591"/>
    <w:rsid w:val="005517F3"/>
    <w:rsid w:val="00551863"/>
    <w:rsid w:val="00552DD8"/>
    <w:rsid w:val="0055344D"/>
    <w:rsid w:val="005535E0"/>
    <w:rsid w:val="005544A1"/>
    <w:rsid w:val="00554698"/>
    <w:rsid w:val="0055478F"/>
    <w:rsid w:val="00554F51"/>
    <w:rsid w:val="0055506E"/>
    <w:rsid w:val="005552C0"/>
    <w:rsid w:val="005568E9"/>
    <w:rsid w:val="005569B1"/>
    <w:rsid w:val="00556E5D"/>
    <w:rsid w:val="00557100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6AB"/>
    <w:rsid w:val="005677DD"/>
    <w:rsid w:val="0057083A"/>
    <w:rsid w:val="0057094C"/>
    <w:rsid w:val="00570A25"/>
    <w:rsid w:val="00571884"/>
    <w:rsid w:val="005726F5"/>
    <w:rsid w:val="00573F18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4EB5"/>
    <w:rsid w:val="00585171"/>
    <w:rsid w:val="00586B4A"/>
    <w:rsid w:val="00587BCE"/>
    <w:rsid w:val="00587C38"/>
    <w:rsid w:val="0059034C"/>
    <w:rsid w:val="0059241F"/>
    <w:rsid w:val="00592B27"/>
    <w:rsid w:val="00592D74"/>
    <w:rsid w:val="00593222"/>
    <w:rsid w:val="00596977"/>
    <w:rsid w:val="0059697F"/>
    <w:rsid w:val="00597B2D"/>
    <w:rsid w:val="005A0199"/>
    <w:rsid w:val="005A01FB"/>
    <w:rsid w:val="005A02B9"/>
    <w:rsid w:val="005A06E0"/>
    <w:rsid w:val="005A0A5C"/>
    <w:rsid w:val="005A0BA9"/>
    <w:rsid w:val="005A1A4A"/>
    <w:rsid w:val="005A215F"/>
    <w:rsid w:val="005A235F"/>
    <w:rsid w:val="005A2D9D"/>
    <w:rsid w:val="005A3574"/>
    <w:rsid w:val="005A3FDA"/>
    <w:rsid w:val="005A57E4"/>
    <w:rsid w:val="005A5BCD"/>
    <w:rsid w:val="005A6244"/>
    <w:rsid w:val="005A67CF"/>
    <w:rsid w:val="005A6BB0"/>
    <w:rsid w:val="005A70E1"/>
    <w:rsid w:val="005A75C4"/>
    <w:rsid w:val="005A794C"/>
    <w:rsid w:val="005A79D8"/>
    <w:rsid w:val="005B0B61"/>
    <w:rsid w:val="005B1C2D"/>
    <w:rsid w:val="005B1D62"/>
    <w:rsid w:val="005B247C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4A20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2C8E"/>
    <w:rsid w:val="005D33FF"/>
    <w:rsid w:val="005D36E6"/>
    <w:rsid w:val="005D3C2C"/>
    <w:rsid w:val="005D3FD0"/>
    <w:rsid w:val="005D4882"/>
    <w:rsid w:val="005D4CEA"/>
    <w:rsid w:val="005D4D5C"/>
    <w:rsid w:val="005D521A"/>
    <w:rsid w:val="005D5D90"/>
    <w:rsid w:val="005D639B"/>
    <w:rsid w:val="005D68AD"/>
    <w:rsid w:val="005D7266"/>
    <w:rsid w:val="005D7669"/>
    <w:rsid w:val="005D7CAF"/>
    <w:rsid w:val="005D7D85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280"/>
    <w:rsid w:val="005F3A0F"/>
    <w:rsid w:val="005F48B1"/>
    <w:rsid w:val="005F509F"/>
    <w:rsid w:val="005F60A7"/>
    <w:rsid w:val="005F6A73"/>
    <w:rsid w:val="005F758B"/>
    <w:rsid w:val="006003E1"/>
    <w:rsid w:val="00600409"/>
    <w:rsid w:val="0060061C"/>
    <w:rsid w:val="00600994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779"/>
    <w:rsid w:val="00627F33"/>
    <w:rsid w:val="00630479"/>
    <w:rsid w:val="0063058A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4C9B"/>
    <w:rsid w:val="00656CCB"/>
    <w:rsid w:val="0065731B"/>
    <w:rsid w:val="00657C80"/>
    <w:rsid w:val="00660BBB"/>
    <w:rsid w:val="00661091"/>
    <w:rsid w:val="00661BF5"/>
    <w:rsid w:val="00661FAA"/>
    <w:rsid w:val="00662DE9"/>
    <w:rsid w:val="00663C3A"/>
    <w:rsid w:val="00663CEE"/>
    <w:rsid w:val="00663D18"/>
    <w:rsid w:val="00663D21"/>
    <w:rsid w:val="00663FAB"/>
    <w:rsid w:val="006651D6"/>
    <w:rsid w:val="006663D5"/>
    <w:rsid w:val="00666D1D"/>
    <w:rsid w:val="00667010"/>
    <w:rsid w:val="00667188"/>
    <w:rsid w:val="006679DD"/>
    <w:rsid w:val="00670498"/>
    <w:rsid w:val="0067096B"/>
    <w:rsid w:val="00670F20"/>
    <w:rsid w:val="00671CC9"/>
    <w:rsid w:val="00671EB8"/>
    <w:rsid w:val="006727D3"/>
    <w:rsid w:val="006734FD"/>
    <w:rsid w:val="006738C3"/>
    <w:rsid w:val="0067418A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4D1"/>
    <w:rsid w:val="006A6D08"/>
    <w:rsid w:val="006A7EF7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633"/>
    <w:rsid w:val="006C2B34"/>
    <w:rsid w:val="006C3742"/>
    <w:rsid w:val="006C3854"/>
    <w:rsid w:val="006C3955"/>
    <w:rsid w:val="006C47E7"/>
    <w:rsid w:val="006C60F5"/>
    <w:rsid w:val="006C715A"/>
    <w:rsid w:val="006C72C2"/>
    <w:rsid w:val="006D01D3"/>
    <w:rsid w:val="006D1C90"/>
    <w:rsid w:val="006D270B"/>
    <w:rsid w:val="006D306E"/>
    <w:rsid w:val="006D3A6D"/>
    <w:rsid w:val="006D5730"/>
    <w:rsid w:val="006D633E"/>
    <w:rsid w:val="006D680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5FF8"/>
    <w:rsid w:val="0070628F"/>
    <w:rsid w:val="00706710"/>
    <w:rsid w:val="00710AB7"/>
    <w:rsid w:val="00710FB3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76C"/>
    <w:rsid w:val="00715F3C"/>
    <w:rsid w:val="00715F69"/>
    <w:rsid w:val="007165A0"/>
    <w:rsid w:val="0071673F"/>
    <w:rsid w:val="0071768C"/>
    <w:rsid w:val="00717A21"/>
    <w:rsid w:val="007200EC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D15"/>
    <w:rsid w:val="00747ECF"/>
    <w:rsid w:val="007502FA"/>
    <w:rsid w:val="0075180D"/>
    <w:rsid w:val="00751CE2"/>
    <w:rsid w:val="00751D9D"/>
    <w:rsid w:val="007521DF"/>
    <w:rsid w:val="007526B0"/>
    <w:rsid w:val="00753006"/>
    <w:rsid w:val="00753659"/>
    <w:rsid w:val="007547E0"/>
    <w:rsid w:val="00755C0C"/>
    <w:rsid w:val="00757485"/>
    <w:rsid w:val="0076004E"/>
    <w:rsid w:val="007607A4"/>
    <w:rsid w:val="007623D8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4CA5"/>
    <w:rsid w:val="00785258"/>
    <w:rsid w:val="00785940"/>
    <w:rsid w:val="00785FE5"/>
    <w:rsid w:val="0078668A"/>
    <w:rsid w:val="00787E66"/>
    <w:rsid w:val="0079092B"/>
    <w:rsid w:val="00790AA4"/>
    <w:rsid w:val="00790CC6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4C5D"/>
    <w:rsid w:val="007A5BA4"/>
    <w:rsid w:val="007A5D70"/>
    <w:rsid w:val="007A68CB"/>
    <w:rsid w:val="007A6AFC"/>
    <w:rsid w:val="007A750D"/>
    <w:rsid w:val="007B08FF"/>
    <w:rsid w:val="007B0F89"/>
    <w:rsid w:val="007B2612"/>
    <w:rsid w:val="007B2B4E"/>
    <w:rsid w:val="007B2D64"/>
    <w:rsid w:val="007B2D86"/>
    <w:rsid w:val="007B4C18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3BF"/>
    <w:rsid w:val="007D1570"/>
    <w:rsid w:val="007D2267"/>
    <w:rsid w:val="007D3DDB"/>
    <w:rsid w:val="007D3EF3"/>
    <w:rsid w:val="007D4544"/>
    <w:rsid w:val="007D4FDF"/>
    <w:rsid w:val="007D54AD"/>
    <w:rsid w:val="007D5A25"/>
    <w:rsid w:val="007D6A07"/>
    <w:rsid w:val="007D6B49"/>
    <w:rsid w:val="007D720E"/>
    <w:rsid w:val="007D792B"/>
    <w:rsid w:val="007E04AD"/>
    <w:rsid w:val="007E098A"/>
    <w:rsid w:val="007E0D96"/>
    <w:rsid w:val="007E0F50"/>
    <w:rsid w:val="007E14A9"/>
    <w:rsid w:val="007E199B"/>
    <w:rsid w:val="007E1F3C"/>
    <w:rsid w:val="007E2EE1"/>
    <w:rsid w:val="007E3638"/>
    <w:rsid w:val="007E375B"/>
    <w:rsid w:val="007E378B"/>
    <w:rsid w:val="007E3F5D"/>
    <w:rsid w:val="007E46E9"/>
    <w:rsid w:val="007E78D5"/>
    <w:rsid w:val="007E7B60"/>
    <w:rsid w:val="007F087A"/>
    <w:rsid w:val="007F0E70"/>
    <w:rsid w:val="007F20F6"/>
    <w:rsid w:val="007F2F89"/>
    <w:rsid w:val="007F32B1"/>
    <w:rsid w:val="007F4677"/>
    <w:rsid w:val="007F4A6D"/>
    <w:rsid w:val="007F54B0"/>
    <w:rsid w:val="007F5748"/>
    <w:rsid w:val="007F7200"/>
    <w:rsid w:val="007F7C4C"/>
    <w:rsid w:val="007F7C71"/>
    <w:rsid w:val="00800A7D"/>
    <w:rsid w:val="00800C5B"/>
    <w:rsid w:val="00801717"/>
    <w:rsid w:val="0080296D"/>
    <w:rsid w:val="00803510"/>
    <w:rsid w:val="008036C0"/>
    <w:rsid w:val="00803783"/>
    <w:rsid w:val="008041C0"/>
    <w:rsid w:val="00804F83"/>
    <w:rsid w:val="00805214"/>
    <w:rsid w:val="0080593B"/>
    <w:rsid w:val="00806134"/>
    <w:rsid w:val="008064B8"/>
    <w:rsid w:val="008066FB"/>
    <w:rsid w:val="008067BC"/>
    <w:rsid w:val="0081006D"/>
    <w:rsid w:val="00810476"/>
    <w:rsid w:val="00810EAF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3A98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5B8"/>
    <w:rsid w:val="00830614"/>
    <w:rsid w:val="00830771"/>
    <w:rsid w:val="00830921"/>
    <w:rsid w:val="00831D41"/>
    <w:rsid w:val="00832512"/>
    <w:rsid w:val="00833C39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3C"/>
    <w:rsid w:val="00841F75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6C4B"/>
    <w:rsid w:val="00847012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D85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09F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1CD4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047B"/>
    <w:rsid w:val="00890E5D"/>
    <w:rsid w:val="008910F8"/>
    <w:rsid w:val="00891363"/>
    <w:rsid w:val="008915D1"/>
    <w:rsid w:val="008922A1"/>
    <w:rsid w:val="00892608"/>
    <w:rsid w:val="00892FBD"/>
    <w:rsid w:val="008939D1"/>
    <w:rsid w:val="00893A53"/>
    <w:rsid w:val="00894795"/>
    <w:rsid w:val="00894B9D"/>
    <w:rsid w:val="0089560E"/>
    <w:rsid w:val="0089641E"/>
    <w:rsid w:val="00896876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3BC7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13C"/>
    <w:rsid w:val="008C1254"/>
    <w:rsid w:val="008C1A5B"/>
    <w:rsid w:val="008C3619"/>
    <w:rsid w:val="008C3943"/>
    <w:rsid w:val="008C3AF1"/>
    <w:rsid w:val="008C4545"/>
    <w:rsid w:val="008C468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DD2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334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490"/>
    <w:rsid w:val="009026A4"/>
    <w:rsid w:val="00903682"/>
    <w:rsid w:val="00903B46"/>
    <w:rsid w:val="009048D9"/>
    <w:rsid w:val="0090501B"/>
    <w:rsid w:val="00905803"/>
    <w:rsid w:val="009058E6"/>
    <w:rsid w:val="00906F20"/>
    <w:rsid w:val="009078C7"/>
    <w:rsid w:val="00907ADE"/>
    <w:rsid w:val="00907B2C"/>
    <w:rsid w:val="00912803"/>
    <w:rsid w:val="0091390D"/>
    <w:rsid w:val="00915F9C"/>
    <w:rsid w:val="009161D4"/>
    <w:rsid w:val="00916583"/>
    <w:rsid w:val="009176E4"/>
    <w:rsid w:val="009200ED"/>
    <w:rsid w:val="00921656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27F79"/>
    <w:rsid w:val="009323D1"/>
    <w:rsid w:val="0093290D"/>
    <w:rsid w:val="00933192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374FA"/>
    <w:rsid w:val="00940C82"/>
    <w:rsid w:val="00940EA4"/>
    <w:rsid w:val="00941C8B"/>
    <w:rsid w:val="009430FF"/>
    <w:rsid w:val="00943BAE"/>
    <w:rsid w:val="00943F8B"/>
    <w:rsid w:val="009454E0"/>
    <w:rsid w:val="00945589"/>
    <w:rsid w:val="00945761"/>
    <w:rsid w:val="00945BED"/>
    <w:rsid w:val="009460DD"/>
    <w:rsid w:val="00946149"/>
    <w:rsid w:val="00946557"/>
    <w:rsid w:val="00947B80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57FBD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77EDE"/>
    <w:rsid w:val="009803DE"/>
    <w:rsid w:val="009811CE"/>
    <w:rsid w:val="0098188F"/>
    <w:rsid w:val="009828FE"/>
    <w:rsid w:val="00982BD6"/>
    <w:rsid w:val="009837FE"/>
    <w:rsid w:val="00985260"/>
    <w:rsid w:val="00990326"/>
    <w:rsid w:val="00990372"/>
    <w:rsid w:val="00990561"/>
    <w:rsid w:val="00990C15"/>
    <w:rsid w:val="009918E3"/>
    <w:rsid w:val="00991B88"/>
    <w:rsid w:val="00991D70"/>
    <w:rsid w:val="0099250C"/>
    <w:rsid w:val="00992B7B"/>
    <w:rsid w:val="00992F9B"/>
    <w:rsid w:val="00993446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49F0"/>
    <w:rsid w:val="009A532B"/>
    <w:rsid w:val="009A579D"/>
    <w:rsid w:val="009A6811"/>
    <w:rsid w:val="009A6F8D"/>
    <w:rsid w:val="009A71B6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0E8E"/>
    <w:rsid w:val="009D140D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3DD7"/>
    <w:rsid w:val="009E4082"/>
    <w:rsid w:val="009E42B8"/>
    <w:rsid w:val="009E444A"/>
    <w:rsid w:val="009E4B0C"/>
    <w:rsid w:val="009E4CCE"/>
    <w:rsid w:val="009E509D"/>
    <w:rsid w:val="009E631B"/>
    <w:rsid w:val="009E6D76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382A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7D5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6A"/>
    <w:rsid w:val="00A11BCD"/>
    <w:rsid w:val="00A1205C"/>
    <w:rsid w:val="00A12257"/>
    <w:rsid w:val="00A12F42"/>
    <w:rsid w:val="00A13060"/>
    <w:rsid w:val="00A144DC"/>
    <w:rsid w:val="00A15D3B"/>
    <w:rsid w:val="00A15EB4"/>
    <w:rsid w:val="00A15F51"/>
    <w:rsid w:val="00A1687A"/>
    <w:rsid w:val="00A17FF8"/>
    <w:rsid w:val="00A213E5"/>
    <w:rsid w:val="00A22337"/>
    <w:rsid w:val="00A224E8"/>
    <w:rsid w:val="00A22504"/>
    <w:rsid w:val="00A228D6"/>
    <w:rsid w:val="00A22999"/>
    <w:rsid w:val="00A22BCC"/>
    <w:rsid w:val="00A24032"/>
    <w:rsid w:val="00A246B6"/>
    <w:rsid w:val="00A24DBA"/>
    <w:rsid w:val="00A271FC"/>
    <w:rsid w:val="00A27530"/>
    <w:rsid w:val="00A27CB4"/>
    <w:rsid w:val="00A30C7F"/>
    <w:rsid w:val="00A312AA"/>
    <w:rsid w:val="00A31C6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ED6"/>
    <w:rsid w:val="00A41F5E"/>
    <w:rsid w:val="00A42D9F"/>
    <w:rsid w:val="00A436DD"/>
    <w:rsid w:val="00A43C75"/>
    <w:rsid w:val="00A44250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6D0"/>
    <w:rsid w:val="00A53C6A"/>
    <w:rsid w:val="00A54218"/>
    <w:rsid w:val="00A547DF"/>
    <w:rsid w:val="00A54F77"/>
    <w:rsid w:val="00A54F97"/>
    <w:rsid w:val="00A555D6"/>
    <w:rsid w:val="00A556BD"/>
    <w:rsid w:val="00A5590E"/>
    <w:rsid w:val="00A56103"/>
    <w:rsid w:val="00A5649D"/>
    <w:rsid w:val="00A56D4C"/>
    <w:rsid w:val="00A56D61"/>
    <w:rsid w:val="00A56FB8"/>
    <w:rsid w:val="00A57781"/>
    <w:rsid w:val="00A60767"/>
    <w:rsid w:val="00A61D11"/>
    <w:rsid w:val="00A6202A"/>
    <w:rsid w:val="00A62337"/>
    <w:rsid w:val="00A6353D"/>
    <w:rsid w:val="00A63E71"/>
    <w:rsid w:val="00A6498F"/>
    <w:rsid w:val="00A64A75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19D3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3B3"/>
    <w:rsid w:val="00AB25F0"/>
    <w:rsid w:val="00AB2B8E"/>
    <w:rsid w:val="00AB3DC1"/>
    <w:rsid w:val="00AB475E"/>
    <w:rsid w:val="00AB574A"/>
    <w:rsid w:val="00AB5973"/>
    <w:rsid w:val="00AB6722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229"/>
    <w:rsid w:val="00AD15EE"/>
    <w:rsid w:val="00AD1CD8"/>
    <w:rsid w:val="00AD1D9E"/>
    <w:rsid w:val="00AD278F"/>
    <w:rsid w:val="00AD2B9D"/>
    <w:rsid w:val="00AD368A"/>
    <w:rsid w:val="00AD3BE8"/>
    <w:rsid w:val="00AD4BD0"/>
    <w:rsid w:val="00AD5B5C"/>
    <w:rsid w:val="00AD5C18"/>
    <w:rsid w:val="00AD6714"/>
    <w:rsid w:val="00AD7C32"/>
    <w:rsid w:val="00AD7E63"/>
    <w:rsid w:val="00AE12EE"/>
    <w:rsid w:val="00AE2046"/>
    <w:rsid w:val="00AE2C7A"/>
    <w:rsid w:val="00AE34EB"/>
    <w:rsid w:val="00AE394C"/>
    <w:rsid w:val="00AE430A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147"/>
    <w:rsid w:val="00AF0FAF"/>
    <w:rsid w:val="00AF133A"/>
    <w:rsid w:val="00AF1A38"/>
    <w:rsid w:val="00AF28DD"/>
    <w:rsid w:val="00AF318A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0C6B"/>
    <w:rsid w:val="00B01449"/>
    <w:rsid w:val="00B016A4"/>
    <w:rsid w:val="00B019AC"/>
    <w:rsid w:val="00B01D75"/>
    <w:rsid w:val="00B0220F"/>
    <w:rsid w:val="00B02264"/>
    <w:rsid w:val="00B02731"/>
    <w:rsid w:val="00B033E1"/>
    <w:rsid w:val="00B0341B"/>
    <w:rsid w:val="00B038C8"/>
    <w:rsid w:val="00B04D56"/>
    <w:rsid w:val="00B05FFF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5C95"/>
    <w:rsid w:val="00B15E47"/>
    <w:rsid w:val="00B167C3"/>
    <w:rsid w:val="00B169F3"/>
    <w:rsid w:val="00B17294"/>
    <w:rsid w:val="00B173A6"/>
    <w:rsid w:val="00B1776A"/>
    <w:rsid w:val="00B179EB"/>
    <w:rsid w:val="00B216F5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AA6"/>
    <w:rsid w:val="00B3298C"/>
    <w:rsid w:val="00B3365C"/>
    <w:rsid w:val="00B3367D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305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5679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5B67"/>
    <w:rsid w:val="00B5634B"/>
    <w:rsid w:val="00B57761"/>
    <w:rsid w:val="00B612FD"/>
    <w:rsid w:val="00B62BC2"/>
    <w:rsid w:val="00B63642"/>
    <w:rsid w:val="00B63AE4"/>
    <w:rsid w:val="00B63F08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BB3"/>
    <w:rsid w:val="00B81580"/>
    <w:rsid w:val="00B81C4F"/>
    <w:rsid w:val="00B823CA"/>
    <w:rsid w:val="00B835C7"/>
    <w:rsid w:val="00B84409"/>
    <w:rsid w:val="00B8477A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A51"/>
    <w:rsid w:val="00BA2CCF"/>
    <w:rsid w:val="00BA37B3"/>
    <w:rsid w:val="00BA3EC5"/>
    <w:rsid w:val="00BA3F4D"/>
    <w:rsid w:val="00BA41FA"/>
    <w:rsid w:val="00BA45AD"/>
    <w:rsid w:val="00BA47B2"/>
    <w:rsid w:val="00BA498D"/>
    <w:rsid w:val="00BA4D97"/>
    <w:rsid w:val="00BA67BD"/>
    <w:rsid w:val="00BA6961"/>
    <w:rsid w:val="00BA761E"/>
    <w:rsid w:val="00BB09DA"/>
    <w:rsid w:val="00BB0A7A"/>
    <w:rsid w:val="00BB0D4D"/>
    <w:rsid w:val="00BB0FD6"/>
    <w:rsid w:val="00BB1209"/>
    <w:rsid w:val="00BB136A"/>
    <w:rsid w:val="00BB161E"/>
    <w:rsid w:val="00BB26B6"/>
    <w:rsid w:val="00BB273A"/>
    <w:rsid w:val="00BB2B5C"/>
    <w:rsid w:val="00BB2F61"/>
    <w:rsid w:val="00BB2FE9"/>
    <w:rsid w:val="00BB35D4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740"/>
    <w:rsid w:val="00BD074C"/>
    <w:rsid w:val="00BD09F5"/>
    <w:rsid w:val="00BD13A7"/>
    <w:rsid w:val="00BD257C"/>
    <w:rsid w:val="00BD279D"/>
    <w:rsid w:val="00BD2F0F"/>
    <w:rsid w:val="00BD3926"/>
    <w:rsid w:val="00BD3FBB"/>
    <w:rsid w:val="00BD41C1"/>
    <w:rsid w:val="00BD42DF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2045"/>
    <w:rsid w:val="00BF2BFA"/>
    <w:rsid w:val="00BF3228"/>
    <w:rsid w:val="00BF3400"/>
    <w:rsid w:val="00BF37C1"/>
    <w:rsid w:val="00BF395D"/>
    <w:rsid w:val="00BF4130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8D8"/>
    <w:rsid w:val="00C11C3F"/>
    <w:rsid w:val="00C12E20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0CC2"/>
    <w:rsid w:val="00C3114B"/>
    <w:rsid w:val="00C3238A"/>
    <w:rsid w:val="00C34FA5"/>
    <w:rsid w:val="00C3526F"/>
    <w:rsid w:val="00C373A8"/>
    <w:rsid w:val="00C37B2E"/>
    <w:rsid w:val="00C37FFB"/>
    <w:rsid w:val="00C402C4"/>
    <w:rsid w:val="00C4072E"/>
    <w:rsid w:val="00C41603"/>
    <w:rsid w:val="00C43351"/>
    <w:rsid w:val="00C43488"/>
    <w:rsid w:val="00C4375E"/>
    <w:rsid w:val="00C44065"/>
    <w:rsid w:val="00C4612B"/>
    <w:rsid w:val="00C4711D"/>
    <w:rsid w:val="00C503BF"/>
    <w:rsid w:val="00C50450"/>
    <w:rsid w:val="00C50EB1"/>
    <w:rsid w:val="00C51210"/>
    <w:rsid w:val="00C512D0"/>
    <w:rsid w:val="00C51879"/>
    <w:rsid w:val="00C51B57"/>
    <w:rsid w:val="00C53527"/>
    <w:rsid w:val="00C544E8"/>
    <w:rsid w:val="00C54C8A"/>
    <w:rsid w:val="00C55DF9"/>
    <w:rsid w:val="00C561BD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814"/>
    <w:rsid w:val="00C67983"/>
    <w:rsid w:val="00C70453"/>
    <w:rsid w:val="00C70E12"/>
    <w:rsid w:val="00C70FDB"/>
    <w:rsid w:val="00C71708"/>
    <w:rsid w:val="00C724E3"/>
    <w:rsid w:val="00C72740"/>
    <w:rsid w:val="00C72F71"/>
    <w:rsid w:val="00C73C5E"/>
    <w:rsid w:val="00C749C3"/>
    <w:rsid w:val="00C74A3B"/>
    <w:rsid w:val="00C74BCC"/>
    <w:rsid w:val="00C74D28"/>
    <w:rsid w:val="00C771AF"/>
    <w:rsid w:val="00C771EE"/>
    <w:rsid w:val="00C77F29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673"/>
    <w:rsid w:val="00C87FAA"/>
    <w:rsid w:val="00C90661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7DC"/>
    <w:rsid w:val="00CB1C5D"/>
    <w:rsid w:val="00CB35B7"/>
    <w:rsid w:val="00CB3DB1"/>
    <w:rsid w:val="00CB4227"/>
    <w:rsid w:val="00CB4DCD"/>
    <w:rsid w:val="00CB5FCC"/>
    <w:rsid w:val="00CB610D"/>
    <w:rsid w:val="00CB6631"/>
    <w:rsid w:val="00CB68E6"/>
    <w:rsid w:val="00CB6923"/>
    <w:rsid w:val="00CB6E42"/>
    <w:rsid w:val="00CB6E49"/>
    <w:rsid w:val="00CC0DB6"/>
    <w:rsid w:val="00CC1D95"/>
    <w:rsid w:val="00CC216E"/>
    <w:rsid w:val="00CC2280"/>
    <w:rsid w:val="00CC22B5"/>
    <w:rsid w:val="00CC2CF1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CFF"/>
    <w:rsid w:val="00CD4D81"/>
    <w:rsid w:val="00CD515D"/>
    <w:rsid w:val="00CD66F9"/>
    <w:rsid w:val="00CD6D10"/>
    <w:rsid w:val="00CD776E"/>
    <w:rsid w:val="00CE07A8"/>
    <w:rsid w:val="00CE0C2A"/>
    <w:rsid w:val="00CE10DF"/>
    <w:rsid w:val="00CE159E"/>
    <w:rsid w:val="00CE1A19"/>
    <w:rsid w:val="00CE1F02"/>
    <w:rsid w:val="00CE21F0"/>
    <w:rsid w:val="00CE26DD"/>
    <w:rsid w:val="00CE2B59"/>
    <w:rsid w:val="00CE30BD"/>
    <w:rsid w:val="00CE5962"/>
    <w:rsid w:val="00CE6BD9"/>
    <w:rsid w:val="00CF23EA"/>
    <w:rsid w:val="00CF2DC2"/>
    <w:rsid w:val="00CF2F42"/>
    <w:rsid w:val="00CF35F6"/>
    <w:rsid w:val="00CF41DE"/>
    <w:rsid w:val="00CF5BC2"/>
    <w:rsid w:val="00CF7C00"/>
    <w:rsid w:val="00CF7DDB"/>
    <w:rsid w:val="00D0012B"/>
    <w:rsid w:val="00D01682"/>
    <w:rsid w:val="00D01693"/>
    <w:rsid w:val="00D01E17"/>
    <w:rsid w:val="00D03CD5"/>
    <w:rsid w:val="00D03F9A"/>
    <w:rsid w:val="00D03FB9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17F91"/>
    <w:rsid w:val="00D210F2"/>
    <w:rsid w:val="00D21F95"/>
    <w:rsid w:val="00D223B1"/>
    <w:rsid w:val="00D231F8"/>
    <w:rsid w:val="00D236EC"/>
    <w:rsid w:val="00D237BF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53"/>
    <w:rsid w:val="00D317F9"/>
    <w:rsid w:val="00D3235D"/>
    <w:rsid w:val="00D348D4"/>
    <w:rsid w:val="00D35AF2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28"/>
    <w:rsid w:val="00D548D6"/>
    <w:rsid w:val="00D565FA"/>
    <w:rsid w:val="00D57C80"/>
    <w:rsid w:val="00D57FD6"/>
    <w:rsid w:val="00D60749"/>
    <w:rsid w:val="00D61C44"/>
    <w:rsid w:val="00D622A5"/>
    <w:rsid w:val="00D6245A"/>
    <w:rsid w:val="00D63AF9"/>
    <w:rsid w:val="00D63EC7"/>
    <w:rsid w:val="00D647F6"/>
    <w:rsid w:val="00D64B36"/>
    <w:rsid w:val="00D64F40"/>
    <w:rsid w:val="00D6508A"/>
    <w:rsid w:val="00D650E3"/>
    <w:rsid w:val="00D65199"/>
    <w:rsid w:val="00D6530A"/>
    <w:rsid w:val="00D7000F"/>
    <w:rsid w:val="00D70237"/>
    <w:rsid w:val="00D70B7A"/>
    <w:rsid w:val="00D71564"/>
    <w:rsid w:val="00D71637"/>
    <w:rsid w:val="00D716B4"/>
    <w:rsid w:val="00D71A71"/>
    <w:rsid w:val="00D71B0A"/>
    <w:rsid w:val="00D720A9"/>
    <w:rsid w:val="00D726BF"/>
    <w:rsid w:val="00D72E7E"/>
    <w:rsid w:val="00D7355A"/>
    <w:rsid w:val="00D7450F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0ED0"/>
    <w:rsid w:val="00D81738"/>
    <w:rsid w:val="00D85D4B"/>
    <w:rsid w:val="00D86738"/>
    <w:rsid w:val="00D86A45"/>
    <w:rsid w:val="00D87331"/>
    <w:rsid w:val="00D876EA"/>
    <w:rsid w:val="00D90155"/>
    <w:rsid w:val="00D905DF"/>
    <w:rsid w:val="00D907DC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37EA"/>
    <w:rsid w:val="00DB3A4A"/>
    <w:rsid w:val="00DB4718"/>
    <w:rsid w:val="00DB4A2C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107"/>
    <w:rsid w:val="00DD0DDB"/>
    <w:rsid w:val="00DD0EB9"/>
    <w:rsid w:val="00DD2737"/>
    <w:rsid w:val="00DD2AA9"/>
    <w:rsid w:val="00DD3588"/>
    <w:rsid w:val="00DD3603"/>
    <w:rsid w:val="00DD38EF"/>
    <w:rsid w:val="00DD3A71"/>
    <w:rsid w:val="00DD54AC"/>
    <w:rsid w:val="00DD6720"/>
    <w:rsid w:val="00DD69AE"/>
    <w:rsid w:val="00DD72E4"/>
    <w:rsid w:val="00DD7C4C"/>
    <w:rsid w:val="00DD7C4E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4AAA"/>
    <w:rsid w:val="00DF6118"/>
    <w:rsid w:val="00DF6272"/>
    <w:rsid w:val="00DF703B"/>
    <w:rsid w:val="00DF750C"/>
    <w:rsid w:val="00DF79DB"/>
    <w:rsid w:val="00DF7D0E"/>
    <w:rsid w:val="00E00CD9"/>
    <w:rsid w:val="00E01551"/>
    <w:rsid w:val="00E01887"/>
    <w:rsid w:val="00E019C2"/>
    <w:rsid w:val="00E01B9A"/>
    <w:rsid w:val="00E022D3"/>
    <w:rsid w:val="00E02F75"/>
    <w:rsid w:val="00E03AF8"/>
    <w:rsid w:val="00E03D72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0E48"/>
    <w:rsid w:val="00E21F76"/>
    <w:rsid w:val="00E2251B"/>
    <w:rsid w:val="00E23240"/>
    <w:rsid w:val="00E242A7"/>
    <w:rsid w:val="00E243D1"/>
    <w:rsid w:val="00E24E8B"/>
    <w:rsid w:val="00E25FA4"/>
    <w:rsid w:val="00E26EA4"/>
    <w:rsid w:val="00E27D80"/>
    <w:rsid w:val="00E30B66"/>
    <w:rsid w:val="00E3124B"/>
    <w:rsid w:val="00E3239B"/>
    <w:rsid w:val="00E32EF4"/>
    <w:rsid w:val="00E330E9"/>
    <w:rsid w:val="00E334F8"/>
    <w:rsid w:val="00E35004"/>
    <w:rsid w:val="00E356CA"/>
    <w:rsid w:val="00E35B05"/>
    <w:rsid w:val="00E35B62"/>
    <w:rsid w:val="00E36979"/>
    <w:rsid w:val="00E37B7D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02D1"/>
    <w:rsid w:val="00E5173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43C"/>
    <w:rsid w:val="00E55966"/>
    <w:rsid w:val="00E56910"/>
    <w:rsid w:val="00E56D73"/>
    <w:rsid w:val="00E5778F"/>
    <w:rsid w:val="00E577AB"/>
    <w:rsid w:val="00E577B1"/>
    <w:rsid w:val="00E57EC9"/>
    <w:rsid w:val="00E603ED"/>
    <w:rsid w:val="00E62AF5"/>
    <w:rsid w:val="00E62FA7"/>
    <w:rsid w:val="00E63716"/>
    <w:rsid w:val="00E63961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0C6F"/>
    <w:rsid w:val="00E736E8"/>
    <w:rsid w:val="00E74464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1B72"/>
    <w:rsid w:val="00E8216A"/>
    <w:rsid w:val="00E82E83"/>
    <w:rsid w:val="00E82E89"/>
    <w:rsid w:val="00E82F68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310E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1A0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2FEE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685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214E"/>
    <w:rsid w:val="00ED3B11"/>
    <w:rsid w:val="00ED54B6"/>
    <w:rsid w:val="00ED5BA6"/>
    <w:rsid w:val="00ED5F7A"/>
    <w:rsid w:val="00ED65CD"/>
    <w:rsid w:val="00ED6BF3"/>
    <w:rsid w:val="00ED7220"/>
    <w:rsid w:val="00ED7AE1"/>
    <w:rsid w:val="00EE016C"/>
    <w:rsid w:val="00EE08B8"/>
    <w:rsid w:val="00EE13F6"/>
    <w:rsid w:val="00EE1B8A"/>
    <w:rsid w:val="00EE23E9"/>
    <w:rsid w:val="00EE3106"/>
    <w:rsid w:val="00EE32CE"/>
    <w:rsid w:val="00EE3644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6365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08"/>
    <w:rsid w:val="00F34CDB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6CC"/>
    <w:rsid w:val="00F41C2C"/>
    <w:rsid w:val="00F41C4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63B6"/>
    <w:rsid w:val="00F57ABA"/>
    <w:rsid w:val="00F57F9F"/>
    <w:rsid w:val="00F601EA"/>
    <w:rsid w:val="00F60B1F"/>
    <w:rsid w:val="00F6123D"/>
    <w:rsid w:val="00F61376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5F9E"/>
    <w:rsid w:val="00F6723F"/>
    <w:rsid w:val="00F673A0"/>
    <w:rsid w:val="00F67DDA"/>
    <w:rsid w:val="00F71DA2"/>
    <w:rsid w:val="00F71DAD"/>
    <w:rsid w:val="00F74533"/>
    <w:rsid w:val="00F75299"/>
    <w:rsid w:val="00F755E4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640"/>
    <w:rsid w:val="00F93795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4534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056"/>
    <w:rsid w:val="00FE5DA2"/>
    <w:rsid w:val="00FE71CE"/>
    <w:rsid w:val="00FE79D7"/>
    <w:rsid w:val="00FE7D24"/>
    <w:rsid w:val="00FE7DCC"/>
    <w:rsid w:val="00FF0756"/>
    <w:rsid w:val="00FF0791"/>
    <w:rsid w:val="00FF0967"/>
    <w:rsid w:val="00FF2359"/>
    <w:rsid w:val="00FF3EFD"/>
    <w:rsid w:val="00FF3F50"/>
    <w:rsid w:val="00FF462B"/>
    <w:rsid w:val="00FF5522"/>
    <w:rsid w:val="00FF594B"/>
    <w:rsid w:val="00FF60D8"/>
    <w:rsid w:val="00FF616A"/>
    <w:rsid w:val="00FF616E"/>
    <w:rsid w:val="00FF62DF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701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59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Char1">
    <w:name w:val="B1 Char1"/>
    <w:locked/>
    <w:rsid w:val="001F63CA"/>
    <w:rPr>
      <w:lang w:val="en-GB" w:eastAsia="en-GB"/>
    </w:rPr>
  </w:style>
  <w:style w:type="character" w:customStyle="1" w:styleId="B1Zchn">
    <w:name w:val="B1 Zchn"/>
    <w:qFormat/>
    <w:rsid w:val="0030700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82F68"/>
    <w:rPr>
      <w:rFonts w:ascii="Arial" w:hAnsi="Arial"/>
      <w:sz w:val="32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5A2D9D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5A2D9D"/>
    <w:rPr>
      <w:rFonts w:ascii="Times New Roman" w:eastAsia="宋体" w:hAnsi="Times New Roman"/>
      <w:sz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7A5BA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A5BA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A5B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A5B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A5B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A5B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A5BA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A5BA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A5BA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A5BA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A5BA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A5BA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A5BA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A5BA4"/>
    <w:rPr>
      <w:rFonts w:ascii="Tahoma" w:hAnsi="Tahoma" w:cs="Tahoma"/>
      <w:shd w:val="clear" w:color="auto" w:fill="000080"/>
      <w:lang w:val="en-GB" w:eastAsia="en-US"/>
    </w:rPr>
  </w:style>
  <w:style w:type="table" w:customStyle="1" w:styleId="1">
    <w:name w:val="网格型1"/>
    <w:basedOn w:val="TableNormal"/>
    <w:next w:val="TableGrid"/>
    <w:uiPriority w:val="59"/>
    <w:rsid w:val="0055710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iPriority w:val="99"/>
    <w:qFormat/>
    <w:rsid w:val="00A54F77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uiPriority w:val="99"/>
    <w:rsid w:val="00A54F77"/>
    <w:rPr>
      <w:rFonts w:ascii="Times New Roman" w:eastAsia="MS Mincho" w:hAnsi="Times New Roman"/>
      <w:b/>
      <w:lang w:val="en-GB" w:eastAsia="en-US"/>
    </w:rPr>
  </w:style>
  <w:style w:type="paragraph" w:customStyle="1" w:styleId="discussionpoint">
    <w:name w:val="discussion point"/>
    <w:basedOn w:val="Normal"/>
    <w:link w:val="discussionpointChar"/>
    <w:qFormat/>
    <w:rsid w:val="00CB6631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CB6631"/>
    <w:rPr>
      <w:rFonts w:ascii="Times New Roman" w:eastAsia="Batang" w:hAnsi="Times New Roman"/>
      <w:snapToGrid w:val="0"/>
      <w:kern w:val="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2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20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6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60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4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0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7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6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6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6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6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9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48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99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9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6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24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1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60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0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9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1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4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6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8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3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0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8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3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27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98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5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5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35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5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4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91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44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2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3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86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47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7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27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1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59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51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4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98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2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51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78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766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96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12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194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5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860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4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3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7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4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8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6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89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5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4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0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5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0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8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7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6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0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6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3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7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8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6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62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A8BE6FC-31C1-4100-AB09-8AF7DD69B7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1176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228</cp:revision>
  <cp:lastPrinted>1899-12-31T23:00:00Z</cp:lastPrinted>
  <dcterms:created xsi:type="dcterms:W3CDTF">2021-04-29T08:53:00Z</dcterms:created>
  <dcterms:modified xsi:type="dcterms:W3CDTF">2022-02-14T15:51:00Z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